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0CA" w:rsidRPr="00F170CA" w:rsidRDefault="00F170CA" w:rsidP="00F170CA">
      <w:pPr>
        <w:spacing w:before="100" w:beforeAutospacing="1" w:after="240" w:line="240" w:lineRule="auto"/>
        <w:rPr>
          <w:rFonts w:ascii="Verdana" w:eastAsia="Times New Roman" w:hAnsi="Verdana" w:cs="Times New Roman"/>
          <w:color w:val="000000"/>
          <w:sz w:val="18"/>
          <w:szCs w:val="18"/>
        </w:rPr>
      </w:pPr>
      <w:r w:rsidRPr="00F170CA">
        <w:rPr>
          <w:rFonts w:ascii="Verdana" w:eastAsia="Times New Roman" w:hAnsi="Verdana" w:cs="Times New Roman"/>
          <w:color w:val="000000"/>
          <w:sz w:val="18"/>
          <w:szCs w:val="18"/>
        </w:rPr>
        <w:t xml:space="preserve">Tests and other psychometric measures or instruments such as rating scales and questionnaire are among the various ways a construct or theoretical construct can be measured. You begin by operationalizing the construct, which means defining it in measurable terms. From there you build a psychometric instrument (test or quantitative measure) that extends and completes the operationalization process. Think of constructs as a type of concept. We cannot see constructs directly because they are ideas. Although researchers in psychology theorize or believe these refer to real things inside people such as happiness, anxiety, and intelligence, they are literally constructions in our minds. Unlike scientists who label them as constructs and try to define, measure, and study them, ordinary people use them in thinking about and making sense of the world around them. Psychologists use all kinds of constructs including personality, which is a construct, and an array of personality traits or characteristics, each of which is a construct. So they are on levels meaning some are subcategories, dimensions, or domains of broader constructs. </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In your effort to create a text or psychometric instrument, you need to begin with a specific construct and decide if it can be broken down into dimensions, domains, or "</w:t>
      </w:r>
      <w:proofErr w:type="spellStart"/>
      <w:r w:rsidRPr="00F170CA">
        <w:rPr>
          <w:rFonts w:ascii="Verdana" w:eastAsia="Times New Roman" w:hAnsi="Verdana" w:cs="Times New Roman"/>
          <w:color w:val="000000"/>
          <w:sz w:val="18"/>
          <w:szCs w:val="18"/>
        </w:rPr>
        <w:t>subconstructs</w:t>
      </w:r>
      <w:proofErr w:type="spellEnd"/>
      <w:r w:rsidRPr="00F170CA">
        <w:rPr>
          <w:rFonts w:ascii="Verdana" w:eastAsia="Times New Roman" w:hAnsi="Verdana" w:cs="Times New Roman"/>
          <w:color w:val="000000"/>
          <w:sz w:val="18"/>
          <w:szCs w:val="18"/>
        </w:rPr>
        <w:t xml:space="preserve">" that are nested within the larger construct. If it can, then your beginning operational definition needs to name or allude to these components, and your test or psychometric instrument needs to account for each. The broader your chosen construct, the more difficult will be the process of breaking it down and covering all the parts in the instrument you create. This is why I encouraged several people to think smaller and focus on a specific construct that is not so broad that the breaking down process becomes overwhelming. One way to achieve a realistic focus is to think in terms of a subtest or subscale for an instrument that measures a broader construct. The most common error in the process your are required to move through in this course is too jump from naming a construct and defining it vaguely to writing test or survey items without ever defining the construct in measurable terms. This definition of your construct in measurable terms is a critical foundation. </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 xml:space="preserve">Below I'm going to paste a script written by Dr. Ian Price from the University of New England. It will give you another angle on what I have attempted to describe </w:t>
      </w:r>
      <w:proofErr w:type="gramStart"/>
      <w:r w:rsidRPr="00F170CA">
        <w:rPr>
          <w:rFonts w:ascii="Verdana" w:eastAsia="Times New Roman" w:hAnsi="Verdana" w:cs="Times New Roman"/>
          <w:color w:val="000000"/>
          <w:sz w:val="18"/>
          <w:szCs w:val="18"/>
        </w:rPr>
        <w:t>above</w:t>
      </w:r>
      <w:proofErr w:type="gramEnd"/>
      <w:r w:rsidRPr="00F170CA">
        <w:rPr>
          <w:rFonts w:ascii="Verdana" w:eastAsia="Times New Roman" w:hAnsi="Verdana" w:cs="Times New Roman"/>
          <w:color w:val="000000"/>
          <w:sz w:val="18"/>
          <w:szCs w:val="18"/>
        </w:rPr>
        <w:t xml:space="preserve">. I'm also going to link a couple of articles. The third is a little complex in places, but it just elaborates on the fact that we have levels of constructs or multiple component constructs or dimensions within larger constructs. Don't read this one for detail; read it for the purpose of refining your understanding of what a construct is and the confusion you will create for yourself if you do not operationalize effectively. To see the figure in this article by </w:t>
      </w:r>
      <w:proofErr w:type="spellStart"/>
      <w:r w:rsidRPr="00F170CA">
        <w:rPr>
          <w:rFonts w:ascii="Verdana" w:eastAsia="Times New Roman" w:hAnsi="Verdana" w:cs="Times New Roman"/>
          <w:color w:val="000000"/>
          <w:sz w:val="18"/>
          <w:szCs w:val="18"/>
        </w:rPr>
        <w:t>Mowen</w:t>
      </w:r>
      <w:proofErr w:type="spellEnd"/>
      <w:r w:rsidRPr="00F170CA">
        <w:rPr>
          <w:rFonts w:ascii="Verdana" w:eastAsia="Times New Roman" w:hAnsi="Verdana" w:cs="Times New Roman"/>
          <w:color w:val="000000"/>
          <w:sz w:val="18"/>
          <w:szCs w:val="18"/>
        </w:rPr>
        <w:t xml:space="preserve"> and Voss, you will have to open the attached copy. I attached the three documents a couple of ways; one or both in each pair should work.</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hyperlink r:id="rId5" w:history="1">
        <w:r w:rsidRPr="00F170CA">
          <w:rPr>
            <w:rFonts w:ascii="Verdana" w:eastAsia="Times New Roman" w:hAnsi="Verdana" w:cs="Times New Roman"/>
            <w:color w:val="0000FF"/>
            <w:sz w:val="18"/>
            <w:szCs w:val="18"/>
            <w:u w:val="single"/>
          </w:rPr>
          <w:t xml:space="preserve">Operationalization &amp; Constructs by Ian Price.docx </w:t>
        </w:r>
      </w:hyperlink>
      <w:hyperlink r:id="rId6" w:tgtFrame="_blank" w:history="1">
        <w:r w:rsidRPr="00F170CA">
          <w:rPr>
            <w:rFonts w:ascii="Times New Roman" w:eastAsia="Times New Roman" w:hAnsi="Times New Roman" w:cs="Times New Roman"/>
            <w:color w:val="0000FF"/>
            <w:sz w:val="24"/>
            <w:szCs w:val="24"/>
            <w:u w:val="single"/>
          </w:rPr>
          <w:t>Operationalization &amp; Constructs by Ian Price.docx</w:t>
        </w:r>
      </w:hyperlink>
      <w:r w:rsidRPr="00F170CA">
        <w:rPr>
          <w:rFonts w:ascii="Times New Roman" w:eastAsia="Times New Roman" w:hAnsi="Times New Roman" w:cs="Times New Roman"/>
          <w:color w:val="000000"/>
          <w:sz w:val="24"/>
          <w:szCs w:val="24"/>
        </w:rPr>
        <w:t xml:space="preserve"> </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hyperlink r:id="rId7" w:history="1">
        <w:r w:rsidRPr="00F170CA">
          <w:rPr>
            <w:rFonts w:ascii="Verdana" w:eastAsia="Times New Roman" w:hAnsi="Verdana" w:cs="Times New Roman"/>
            <w:color w:val="0000FF"/>
            <w:sz w:val="18"/>
            <w:szCs w:val="18"/>
            <w:u w:val="single"/>
          </w:rPr>
          <w:t>Holmes - Teaching Traits &amp; Constructs through Scale Construction - a need and strategy.pdf</w:t>
        </w:r>
      </w:hyperlink>
      <w:r w:rsidRPr="00F170CA">
        <w:rPr>
          <w:rFonts w:ascii="Verdana" w:eastAsia="Times New Roman" w:hAnsi="Verdana" w:cs="Times New Roman"/>
          <w:color w:val="000000"/>
          <w:sz w:val="18"/>
          <w:szCs w:val="18"/>
        </w:rPr>
        <w:t xml:space="preserve"> </w:t>
      </w:r>
      <w:hyperlink r:id="rId8" w:tgtFrame="_blank" w:history="1">
        <w:r w:rsidRPr="00F170CA">
          <w:rPr>
            <w:rFonts w:ascii="Verdana" w:eastAsia="Times New Roman" w:hAnsi="Verdana" w:cs="Times New Roman"/>
            <w:color w:val="0000FF"/>
            <w:sz w:val="18"/>
            <w:szCs w:val="18"/>
            <w:u w:val="single"/>
          </w:rPr>
          <w:t>Holmes - Teaching Traits &amp; Constructs through Scale Construction - a need and strategy.pdf</w:t>
        </w:r>
      </w:hyperlink>
      <w:r w:rsidRPr="00F170CA">
        <w:rPr>
          <w:rFonts w:ascii="Verdana" w:eastAsia="Times New Roman" w:hAnsi="Verdana" w:cs="Times New Roman"/>
          <w:color w:val="000000"/>
          <w:sz w:val="18"/>
          <w:szCs w:val="18"/>
        </w:rPr>
        <w:t xml:space="preserve"> </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hyperlink r:id="rId9" w:history="1">
        <w:proofErr w:type="spellStart"/>
        <w:r w:rsidRPr="00F170CA">
          <w:rPr>
            <w:rFonts w:ascii="Verdana" w:eastAsia="Times New Roman" w:hAnsi="Verdana" w:cs="Times New Roman"/>
            <w:color w:val="0000FF"/>
            <w:sz w:val="18"/>
            <w:szCs w:val="18"/>
            <w:u w:val="single"/>
          </w:rPr>
          <w:t>Mowen</w:t>
        </w:r>
        <w:proofErr w:type="spellEnd"/>
        <w:r w:rsidRPr="00F170CA">
          <w:rPr>
            <w:rFonts w:ascii="Verdana" w:eastAsia="Times New Roman" w:hAnsi="Verdana" w:cs="Times New Roman"/>
            <w:color w:val="0000FF"/>
            <w:sz w:val="18"/>
            <w:szCs w:val="18"/>
            <w:u w:val="single"/>
          </w:rPr>
          <w:t xml:space="preserve"> &amp; Voss - On building better construct measures - Implications of a gen hierarchical model.pdf </w:t>
        </w:r>
      </w:hyperlink>
      <w:hyperlink r:id="rId10" w:tgtFrame="_blank" w:history="1">
        <w:proofErr w:type="spellStart"/>
        <w:r w:rsidRPr="00F170CA">
          <w:rPr>
            <w:rFonts w:ascii="Times New Roman" w:eastAsia="Times New Roman" w:hAnsi="Times New Roman" w:cs="Times New Roman"/>
            <w:color w:val="0000FF"/>
            <w:sz w:val="24"/>
            <w:szCs w:val="24"/>
            <w:u w:val="single"/>
          </w:rPr>
          <w:t>Mowen</w:t>
        </w:r>
        <w:proofErr w:type="spellEnd"/>
        <w:r w:rsidRPr="00F170CA">
          <w:rPr>
            <w:rFonts w:ascii="Times New Roman" w:eastAsia="Times New Roman" w:hAnsi="Times New Roman" w:cs="Times New Roman"/>
            <w:color w:val="0000FF"/>
            <w:sz w:val="24"/>
            <w:szCs w:val="24"/>
            <w:u w:val="single"/>
          </w:rPr>
          <w:t xml:space="preserve"> &amp; Voss - On building better construct measures - Implications of a gen hierarchical model.pdf</w:t>
        </w:r>
      </w:hyperlink>
      <w:r w:rsidRPr="00F170CA">
        <w:rPr>
          <w:rFonts w:ascii="Times New Roman" w:eastAsia="Times New Roman" w:hAnsi="Times New Roman" w:cs="Times New Roman"/>
          <w:color w:val="000000"/>
          <w:sz w:val="24"/>
          <w:szCs w:val="24"/>
        </w:rPr>
        <w:t xml:space="preserve"> </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b/>
          <w:bCs/>
          <w:color w:val="000000"/>
          <w:sz w:val="18"/>
          <w:szCs w:val="18"/>
        </w:rPr>
        <w:t>Operationalization [and Constructs]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Before a study can begin, a fundamental question must be dealt with: How do I measure what I am interested in studying? It is all well and fine to hypothesize a relationship between similarity and attraction, or between a therapeutic program and mental illness, but your ability to provide evidence for such hypotheses will remain at a stand-still until you are able to measure the constructs involved.</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Constructs &amp; There Operationalization</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Psychologists research things that are usually quite abstract: intelligence, attraction, aggression, mental health, and similarity, for example. We call these "constructs" or "psychological constructs". One of the first tasks that a researcher must face is the translation of these abstract, vague, squishy constructs into something specific, concrete, and ultimately, observable and therefore measurable. We refer to this as the process of operationalization. There are no hard and fast rules about how to operationalize a construct as there are many different components to the decision process. These include what is possible given your area of study, what will be most convincing to the readers of your research, and what you can do given the resources (time, personnel) available.</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In some cases, operationalization is quite simple and there is no controversy or ambiguity. Concrete constructs such as gender, birth order, weight, and shoe size are easily and non-controversially measured. But even so, they still need to be operationalized. But most of the constructs of interest to psychologists are not so clear cut. Suppose, for example, we wanted to examine the effectiveness of a new educational television program aimed at reducing childhood aggression. The plan is to show one group of children in a classroom the program and not show it to another group. To examine whether or not exposure to this program has an effect on childhood aggression, we need to measure how aggressive a child is. How would we go about measuring how aggressive a child is?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 xml:space="preserve">Fortunately, there are many different ways that this could be accomplished. For example, as shown in Figure 2.1, we could actually observe the child’s behavior in the classroom for a period following exposure to the program and count up the number of aggressive acts (e.g., punching, teasing, name calling) we see in the two hours after the program. Or we could have the child’s teacher or </w:t>
      </w:r>
      <w:proofErr w:type="gramStart"/>
      <w:r w:rsidRPr="00F170CA">
        <w:rPr>
          <w:rFonts w:ascii="Verdana" w:eastAsia="Times New Roman" w:hAnsi="Verdana" w:cs="Times New Roman"/>
          <w:color w:val="000000"/>
          <w:sz w:val="18"/>
          <w:szCs w:val="18"/>
        </w:rPr>
        <w:t>parents</w:t>
      </w:r>
      <w:proofErr w:type="gramEnd"/>
      <w:r w:rsidRPr="00F170CA">
        <w:rPr>
          <w:rFonts w:ascii="Verdana" w:eastAsia="Times New Roman" w:hAnsi="Verdana" w:cs="Times New Roman"/>
          <w:color w:val="000000"/>
          <w:sz w:val="18"/>
          <w:szCs w:val="18"/>
        </w:rPr>
        <w:t xml:space="preserve"> rate the child’s aggressiveness on some scale (say 1 to 7) each day after being exposed or not to the program. The higher the rating, the higher is the aggressiveness of the child. We could have all the children in the classroom nominate the 5 "meanies" in the class and count the number of times each child is nominated. We could place each child in some artificial social situation where he or she is given an opportunity to strike or punch a doll and observe if the child does lash out in this situation ("test situation" in Figure 2.1). We could tally up the number of times the child is sent to the school headmaster or principal for abusing another child. So there are lots of ways of operationalizing childhood aggressiveness. Now that we have come up with ways of measuring the construct, we can select the one or ones that seem best suited for our circumstances.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 xml:space="preserve">Figure 2.1 </w:t>
      </w:r>
      <w:proofErr w:type="gramStart"/>
      <w:r w:rsidRPr="00F170CA">
        <w:rPr>
          <w:rFonts w:ascii="Verdana" w:eastAsia="Times New Roman" w:hAnsi="Verdana" w:cs="Times New Roman"/>
          <w:color w:val="000000"/>
          <w:sz w:val="18"/>
          <w:szCs w:val="18"/>
        </w:rPr>
        <w:t>The</w:t>
      </w:r>
      <w:proofErr w:type="gramEnd"/>
      <w:r w:rsidRPr="00F170CA">
        <w:rPr>
          <w:rFonts w:ascii="Verdana" w:eastAsia="Times New Roman" w:hAnsi="Verdana" w:cs="Times New Roman"/>
          <w:color w:val="000000"/>
          <w:sz w:val="18"/>
          <w:szCs w:val="18"/>
        </w:rPr>
        <w:t xml:space="preserve"> operationalization of constructs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It is worth continuing with another example. Suppose we want to measure how depressed a person is. How might we do this? There are many ways. We could ask the person if they are depressed (yes or no) or to rate his or her depression on a 1 to 7 scale. We could ask the person’s parents or friends if he or she could be characterized as depressed. We could have the person evaluated by a clinical psychologist to see if the person exhibits clinical signs of depression. We could have the person take a test such as the Beck Depression Inventory (a standardized self-report questionnaire designed to measure depression). We could ask the person how many events he or she recently experienced that we know often precede depression (such as the loss of a job, death of a friend, failing an exam). We could examine how much of a neurotransmitter called serotonin the person has (depressed people tend to have deficiencies in this neurotransmitter). We could evaluate glucose metabolism with a technique called Positron emission tomography (depressed people often don’t metabolize glucose very actively). The important thing that you should see is the operational definitions turn the vague construct into something that can be measured and therefore quantified. We can’t observe depression directly and therefore it can’t be directly measured, but we can indirectly measure it if it is appropriately operationalized.</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lastRenderedPageBreak/>
        <w:t>Let’s try another example to make sure that the point is clear. Suppose you are studying the effects of praise on the attractiveness of a person to others. That is, you propose that people who have just been given positive information about themselves will be perceived as "attractive to others" through some mechanism. For this study, your participants take a test in some area important to them. Half of the participants are then told that they did very well on the test. Indeed, they are told that they scored in the top 5% of all people who have ever taken this test. The other half of the participants are not given any feedback about their performance. Following this, each participant is asked to engage in a 10-minute cooperative task with a stranger to the participant (the stranger is also a participant in the study!). You predict that participants who take the test and are then given positive feedback about themselves will be perceived as more attractive to the stranger.</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Now, how might you measure "perceived attractiveness"? You could directly ask the stranger how attracted he or she was to the participant. You could ask this question quite vaguely and perhaps get a rating from 1 to 7. Or you could have the stranger rate the person on a variety of personality dimensions that vary in how well they capture the overriding psychological construct of "attractiveness to others". An "adjective checklist" such as "honest", "pleasant", "positive", "irritable", "gloomy", "unpleasant to be with" could be responded to on a scale from 1 to 7 where higher scores indicate more of this construct. Perceived attractiveness could be measured as the sum of the ratings on the "good" characteristics minus the sum of the ratings on the "bad" characteristics. In such a variety of adjectives we would also consider a number of other things such as an equal number of positive and negative descriptors.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You could actually measure the amount of time during the 10-minute interaction the stranger spends looking at the participant (we tend to look more at people we are attracted to). Or you could videotape the whole interaction and have a set of observers watch the tape and judge how attracted the stranger is to the participant.</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We are going to compare one group of people who get positive feedback and one group that does not get positive feedback. The thing that we are manipulating here is "positive feedback". One group gets it (and is therefore referred to as the "Experimental group" and one group does not (and therefore referred to as the "Control group"). Notice that "positive feedback" is also a psychological construct and also needs to be operationalized. We have operationalized "positive feedback" here as giving participants in the experimental group the information that they scored in the top 5% of the people who have ever taken this test. The participants’ actual score is irrelevant. Each participant is given the same information about their performance and they are given the information in a way that is likely to ensure that the participant actually believes the information. It would be no good if some participants caught on that this was all a ruse. In this case, your manipulation would not have worked and the whole logic behind the study would collapse.</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Verdana" w:eastAsia="Times New Roman" w:hAnsi="Verdana" w:cs="Times New Roman"/>
          <w:color w:val="000000"/>
          <w:sz w:val="18"/>
          <w:szCs w:val="18"/>
        </w:rPr>
        <w:t xml:space="preserve">You might find it worthwhile to think up a number of </w:t>
      </w:r>
      <w:proofErr w:type="spellStart"/>
      <w:r w:rsidRPr="00F170CA">
        <w:rPr>
          <w:rFonts w:ascii="Verdana" w:eastAsia="Times New Roman" w:hAnsi="Verdana" w:cs="Times New Roman"/>
          <w:color w:val="000000"/>
          <w:sz w:val="18"/>
          <w:szCs w:val="18"/>
        </w:rPr>
        <w:t>operationalizations</w:t>
      </w:r>
      <w:proofErr w:type="spellEnd"/>
      <w:r w:rsidRPr="00F170CA">
        <w:rPr>
          <w:rFonts w:ascii="Verdana" w:eastAsia="Times New Roman" w:hAnsi="Verdana" w:cs="Times New Roman"/>
          <w:color w:val="000000"/>
          <w:sz w:val="18"/>
          <w:szCs w:val="18"/>
        </w:rPr>
        <w:t xml:space="preserve"> for the following constructs: shyness, anger, happiness, and impatience. You will probably find that, first of all, almost anything can be operationalized if you try hard enough. Second, you will probably be surprised at how easy it is to come up with operational definitions of some constructs, while others are more difficult. Third, you will probably find that it is fun to do this. The translation of constructs into operational definitions is one place where creativity enters the scientific process.</w:t>
      </w:r>
    </w:p>
    <w:p w:rsidR="00F170CA" w:rsidRDefault="00F170CA" w:rsidP="00F170CA">
      <w:pPr>
        <w:spacing w:before="100" w:beforeAutospacing="1" w:after="100" w:afterAutospacing="1" w:line="240" w:lineRule="auto"/>
        <w:rPr>
          <w:rFonts w:ascii="Verdana" w:eastAsia="Times New Roman" w:hAnsi="Verdana" w:cs="Times New Roman"/>
          <w:color w:val="000000"/>
          <w:sz w:val="18"/>
          <w:szCs w:val="18"/>
        </w:rPr>
      </w:pPr>
      <w:r w:rsidRPr="00F170CA">
        <w:rPr>
          <w:rFonts w:ascii="Verdana" w:eastAsia="Times New Roman" w:hAnsi="Verdana" w:cs="Times New Roman"/>
          <w:color w:val="000000"/>
          <w:sz w:val="18"/>
          <w:szCs w:val="18"/>
        </w:rPr>
        <w:t xml:space="preserve">Keep in mind as you work through this unit and others in your student career that one of the major difficulties students of psychology often have is losing sight of the fact that ultimately we are NOT interested in the specific </w:t>
      </w:r>
      <w:proofErr w:type="spellStart"/>
      <w:r w:rsidRPr="00F170CA">
        <w:rPr>
          <w:rFonts w:ascii="Verdana" w:eastAsia="Times New Roman" w:hAnsi="Verdana" w:cs="Times New Roman"/>
          <w:color w:val="000000"/>
          <w:sz w:val="18"/>
          <w:szCs w:val="18"/>
        </w:rPr>
        <w:t>operationalizations</w:t>
      </w:r>
      <w:proofErr w:type="spellEnd"/>
      <w:r w:rsidRPr="00F170CA">
        <w:rPr>
          <w:rFonts w:ascii="Verdana" w:eastAsia="Times New Roman" w:hAnsi="Verdana" w:cs="Times New Roman"/>
          <w:color w:val="000000"/>
          <w:sz w:val="18"/>
          <w:szCs w:val="18"/>
        </w:rPr>
        <w:t xml:space="preserve"> of the things we are studying. What we are interested in is the constructs the </w:t>
      </w:r>
      <w:proofErr w:type="spellStart"/>
      <w:r w:rsidRPr="00F170CA">
        <w:rPr>
          <w:rFonts w:ascii="Verdana" w:eastAsia="Times New Roman" w:hAnsi="Verdana" w:cs="Times New Roman"/>
          <w:color w:val="000000"/>
          <w:sz w:val="18"/>
          <w:szCs w:val="18"/>
        </w:rPr>
        <w:t>operationalizations</w:t>
      </w:r>
      <w:proofErr w:type="spellEnd"/>
      <w:r w:rsidRPr="00F170CA">
        <w:rPr>
          <w:rFonts w:ascii="Verdana" w:eastAsia="Times New Roman" w:hAnsi="Verdana" w:cs="Times New Roman"/>
          <w:color w:val="000000"/>
          <w:sz w:val="18"/>
          <w:szCs w:val="18"/>
        </w:rPr>
        <w:t xml:space="preserve"> represent. Because most constructs can be measured in lots of different ways, the research findings will mostly likely depend on the operationalization used and how well the operationalization "maps on to" the construct. Whether or not the operationalization is a good representation of the construct will in many ways make or break a study, as described next.</w:t>
      </w:r>
    </w:p>
    <w:p w:rsidR="00F170CA" w:rsidRDefault="00F170CA" w:rsidP="00F170CA">
      <w:pPr>
        <w:spacing w:before="100" w:beforeAutospacing="1" w:after="100" w:afterAutospacing="1" w:line="240" w:lineRule="auto"/>
        <w:rPr>
          <w:rFonts w:ascii="Verdana" w:eastAsia="Times New Roman" w:hAnsi="Verdana" w:cs="Times New Roman"/>
          <w:color w:val="000000"/>
          <w:sz w:val="18"/>
          <w:szCs w:val="18"/>
        </w:rPr>
      </w:pPr>
    </w:p>
    <w:p w:rsidR="00F170CA" w:rsidRDefault="00F170CA" w:rsidP="00F170CA">
      <w:pPr>
        <w:pStyle w:val="NormalWeb"/>
        <w:rPr>
          <w:rFonts w:ascii="Verdana" w:hAnsi="Verdana"/>
          <w:color w:val="000000"/>
          <w:sz w:val="18"/>
          <w:szCs w:val="18"/>
        </w:rPr>
      </w:pPr>
    </w:p>
    <w:p w:rsidR="00F170CA" w:rsidRDefault="00F170CA" w:rsidP="00F170CA">
      <w:pPr>
        <w:pStyle w:val="NormalWeb"/>
        <w:rPr>
          <w:rFonts w:ascii="Verdana" w:hAnsi="Verdana"/>
          <w:color w:val="000000"/>
          <w:sz w:val="18"/>
          <w:szCs w:val="18"/>
        </w:rPr>
      </w:pPr>
      <w:r>
        <w:rPr>
          <w:rFonts w:ascii="Verdana" w:hAnsi="Verdana"/>
          <w:color w:val="000000"/>
          <w:sz w:val="18"/>
          <w:szCs w:val="18"/>
        </w:rPr>
        <w:lastRenderedPageBreak/>
        <w:t>Choosing &amp; Operationally Defining a Construct</w:t>
      </w:r>
    </w:p>
    <w:p w:rsidR="00F170CA" w:rsidRDefault="00F170CA" w:rsidP="00F170CA">
      <w:pPr>
        <w:pStyle w:val="NormalWeb"/>
        <w:rPr>
          <w:rFonts w:ascii="Verdana" w:hAnsi="Verdana"/>
          <w:color w:val="000000"/>
          <w:sz w:val="18"/>
          <w:szCs w:val="18"/>
        </w:rPr>
      </w:pPr>
      <w:r>
        <w:rPr>
          <w:rFonts w:ascii="Verdana" w:hAnsi="Verdana"/>
          <w:color w:val="000000"/>
          <w:sz w:val="18"/>
          <w:szCs w:val="18"/>
        </w:rPr>
        <w:t>You are presumably aware by now that this course requires putting together a draft data collection instrument (a test, survey, scale, inventory, or questionnaire) complete with questions or scale items. You will begin by choosing a "construct." If the term "construct" is unfamiliar, locate and read my announcement explaining what "constructs" are in psychology -- sometimes referred to as theoretical or hypothetical "constructs." When choosing a "construct" to measure with your new instrument, you need to think in terms of a psychometric (quantitative) instrument and not a qualitative survey that would require a scoring rubric and related quantification of respondents answers to open-ended questions. You should also not select a "construct" that is a skill or type of acquired knowledge.</w:t>
      </w:r>
    </w:p>
    <w:p w:rsidR="00F170CA" w:rsidRDefault="00F170CA" w:rsidP="00F170CA">
      <w:pPr>
        <w:pStyle w:val="NormalWeb"/>
        <w:rPr>
          <w:rFonts w:ascii="Verdana" w:hAnsi="Verdana"/>
          <w:color w:val="000000"/>
          <w:sz w:val="18"/>
          <w:szCs w:val="18"/>
        </w:rPr>
      </w:pPr>
      <w:r>
        <w:rPr>
          <w:rFonts w:ascii="Verdana" w:hAnsi="Verdana"/>
          <w:color w:val="000000"/>
          <w:sz w:val="18"/>
          <w:szCs w:val="18"/>
        </w:rPr>
        <w:t>It is important to select a "construct" that provides a good starting point for moving through several steps in an instrument creation process. You are required to inform me about your initial choice so I will have the opportunity to advise and redirect you as needed. Step two is to operationally define your "construct" or define it in measurable terms. Some students jump from choosing a "construct" to writing questions or items for their instrument without operationally defining what they want to measure or assess. Your questions or scale/survey/questionnaire items will be part of the "operationalization" process but should be an extension or detailing of your operational (measurable) definition. Subsequent steps include critiquing one another's draft questions or scale items and developing a plan for sampling a target population and norming/refining your instrument by administering it to this sample and examining the data. This will just be a plan and not something you actually do. Of course you will be learning about these various steps and provided guidance as needed. All of this will constitute Part 1 of your Final Project paper.</w:t>
      </w:r>
    </w:p>
    <w:p w:rsidR="00F170CA" w:rsidRDefault="00F170CA" w:rsidP="00F170CA">
      <w:pPr>
        <w:pStyle w:val="NormalWeb"/>
        <w:rPr>
          <w:rFonts w:ascii="Verdana" w:hAnsi="Verdana"/>
          <w:color w:val="000000"/>
          <w:sz w:val="18"/>
          <w:szCs w:val="18"/>
        </w:rPr>
      </w:pPr>
      <w:r>
        <w:rPr>
          <w:rFonts w:ascii="Verdana" w:hAnsi="Verdana"/>
          <w:color w:val="000000"/>
          <w:sz w:val="18"/>
          <w:szCs w:val="18"/>
        </w:rPr>
        <w:t>I'm going to attach three examples of "constructs" chosen by former students: (Kelli Taylor), trauma-related resiliency (</w:t>
      </w:r>
      <w:proofErr w:type="spellStart"/>
      <w:r>
        <w:rPr>
          <w:rFonts w:ascii="Verdana" w:hAnsi="Verdana"/>
          <w:color w:val="000000"/>
          <w:sz w:val="18"/>
          <w:szCs w:val="18"/>
        </w:rPr>
        <w:t>Simona</w:t>
      </w:r>
      <w:proofErr w:type="spellEnd"/>
      <w:r>
        <w:rPr>
          <w:rFonts w:ascii="Verdana" w:hAnsi="Verdana"/>
          <w:color w:val="000000"/>
          <w:sz w:val="18"/>
          <w:szCs w:val="18"/>
        </w:rPr>
        <w:t xml:space="preserve"> </w:t>
      </w:r>
      <w:proofErr w:type="spellStart"/>
      <w:r>
        <w:rPr>
          <w:rFonts w:ascii="Verdana" w:hAnsi="Verdana"/>
          <w:color w:val="000000"/>
          <w:sz w:val="18"/>
          <w:szCs w:val="18"/>
        </w:rPr>
        <w:t>Stefaniga</w:t>
      </w:r>
      <w:proofErr w:type="spellEnd"/>
      <w:r>
        <w:rPr>
          <w:rFonts w:ascii="Verdana" w:hAnsi="Verdana"/>
          <w:color w:val="000000"/>
          <w:sz w:val="18"/>
          <w:szCs w:val="18"/>
        </w:rPr>
        <w:t xml:space="preserve">), and person-job fit as applied to training for machinist work (Melissa Denton). </w:t>
      </w:r>
      <w:hyperlink r:id="rId11" w:tgtFrame="_blank" w:history="1">
        <w:r>
          <w:rPr>
            <w:rStyle w:val="Hyperlink"/>
            <w:rFonts w:ascii="Verdana" w:hAnsi="Verdana"/>
            <w:sz w:val="18"/>
            <w:szCs w:val="18"/>
          </w:rPr>
          <w:t xml:space="preserve">Kelli Taylor </w:t>
        </w:r>
        <w:proofErr w:type="spellStart"/>
        <w:r>
          <w:rPr>
            <w:rStyle w:val="Hyperlink"/>
            <w:rFonts w:ascii="Verdana" w:hAnsi="Verdana"/>
            <w:sz w:val="18"/>
            <w:szCs w:val="18"/>
          </w:rPr>
          <w:t>wk</w:t>
        </w:r>
        <w:proofErr w:type="spellEnd"/>
        <w:r>
          <w:rPr>
            <w:rStyle w:val="Hyperlink"/>
            <w:rFonts w:ascii="Verdana" w:hAnsi="Verdana"/>
            <w:sz w:val="18"/>
            <w:szCs w:val="18"/>
          </w:rPr>
          <w:t xml:space="preserve"> 2 Assignment - model.docx</w:t>
        </w:r>
      </w:hyperlink>
      <w:r>
        <w:rPr>
          <w:rFonts w:ascii="Verdana" w:hAnsi="Verdana"/>
          <w:color w:val="000000"/>
          <w:sz w:val="18"/>
          <w:szCs w:val="18"/>
        </w:rPr>
        <w:t xml:space="preserve"> </w:t>
      </w:r>
      <w:hyperlink r:id="rId12" w:tgtFrame="_blank" w:history="1">
        <w:proofErr w:type="spellStart"/>
        <w:r>
          <w:rPr>
            <w:rStyle w:val="Hyperlink"/>
            <w:rFonts w:ascii="Verdana" w:hAnsi="Verdana"/>
            <w:sz w:val="18"/>
            <w:szCs w:val="18"/>
          </w:rPr>
          <w:t>Simona</w:t>
        </w:r>
        <w:proofErr w:type="spellEnd"/>
        <w:r>
          <w:rPr>
            <w:rStyle w:val="Hyperlink"/>
            <w:rFonts w:ascii="Verdana" w:hAnsi="Verdana"/>
            <w:sz w:val="18"/>
            <w:szCs w:val="18"/>
          </w:rPr>
          <w:t xml:space="preserve"> </w:t>
        </w:r>
        <w:proofErr w:type="spellStart"/>
        <w:r>
          <w:rPr>
            <w:rStyle w:val="Hyperlink"/>
            <w:rFonts w:ascii="Verdana" w:hAnsi="Verdana"/>
            <w:sz w:val="18"/>
            <w:szCs w:val="18"/>
          </w:rPr>
          <w:t>Stefaniga</w:t>
        </w:r>
        <w:proofErr w:type="spellEnd"/>
        <w:r>
          <w:rPr>
            <w:rStyle w:val="Hyperlink"/>
            <w:rFonts w:ascii="Verdana" w:hAnsi="Verdana"/>
            <w:sz w:val="18"/>
            <w:szCs w:val="18"/>
          </w:rPr>
          <w:t xml:space="preserve"> </w:t>
        </w:r>
        <w:proofErr w:type="spellStart"/>
        <w:r>
          <w:rPr>
            <w:rStyle w:val="Hyperlink"/>
            <w:rFonts w:ascii="Verdana" w:hAnsi="Verdana"/>
            <w:sz w:val="18"/>
            <w:szCs w:val="18"/>
          </w:rPr>
          <w:t>wk</w:t>
        </w:r>
        <w:proofErr w:type="spellEnd"/>
        <w:r>
          <w:rPr>
            <w:rStyle w:val="Hyperlink"/>
            <w:rFonts w:ascii="Verdana" w:hAnsi="Verdana"/>
            <w:sz w:val="18"/>
            <w:szCs w:val="18"/>
          </w:rPr>
          <w:t xml:space="preserve"> 2 Assignment - model.docx</w:t>
        </w:r>
      </w:hyperlink>
      <w:r>
        <w:rPr>
          <w:rFonts w:ascii="Verdana" w:hAnsi="Verdana"/>
          <w:color w:val="000000"/>
          <w:sz w:val="18"/>
          <w:szCs w:val="18"/>
        </w:rPr>
        <w:t xml:space="preserve"> </w:t>
      </w:r>
      <w:hyperlink r:id="rId13" w:tgtFrame="_blank" w:history="1">
        <w:r>
          <w:rPr>
            <w:rStyle w:val="Hyperlink"/>
            <w:rFonts w:ascii="Verdana" w:hAnsi="Verdana"/>
            <w:sz w:val="18"/>
            <w:szCs w:val="18"/>
          </w:rPr>
          <w:t xml:space="preserve">Melissa Denton </w:t>
        </w:r>
        <w:proofErr w:type="spellStart"/>
        <w:r>
          <w:rPr>
            <w:rStyle w:val="Hyperlink"/>
            <w:rFonts w:ascii="Verdana" w:hAnsi="Verdana"/>
            <w:sz w:val="18"/>
            <w:szCs w:val="18"/>
          </w:rPr>
          <w:t>wk</w:t>
        </w:r>
        <w:proofErr w:type="spellEnd"/>
        <w:r>
          <w:rPr>
            <w:rStyle w:val="Hyperlink"/>
            <w:rFonts w:ascii="Verdana" w:hAnsi="Verdana"/>
            <w:sz w:val="18"/>
            <w:szCs w:val="18"/>
          </w:rPr>
          <w:t xml:space="preserve"> 2 Assignment - model.docx</w:t>
        </w:r>
      </w:hyperlink>
      <w:r>
        <w:rPr>
          <w:rFonts w:ascii="Verdana" w:hAnsi="Verdana"/>
          <w:color w:val="000000"/>
          <w:sz w:val="18"/>
          <w:szCs w:val="18"/>
        </w:rPr>
        <w:t xml:space="preserve"> Later I will link Part 1 of their final projects. I will also provide in a separate announcement two Final Project models that include Parts 1 and Part 2 of the Final Project. For Part 2 you will use a dataset provided to you and essentially pretend it is data you gathered on your own instrument having administered it to a sample of people from your designated population. You will have used this data several times during the course to practice a little with SPSS.</w:t>
      </w:r>
    </w:p>
    <w:p w:rsidR="00F170CA" w:rsidRDefault="00F170CA" w:rsidP="00F170CA">
      <w:pPr>
        <w:pStyle w:val="NormalWeb"/>
        <w:rPr>
          <w:rFonts w:ascii="Verdana" w:hAnsi="Verdana"/>
          <w:color w:val="000000"/>
          <w:sz w:val="18"/>
          <w:szCs w:val="18"/>
        </w:rPr>
      </w:pPr>
      <w:r>
        <w:rPr>
          <w:rFonts w:ascii="Verdana" w:hAnsi="Verdana"/>
          <w:color w:val="000000"/>
          <w:sz w:val="18"/>
          <w:szCs w:val="18"/>
        </w:rPr>
        <w:t xml:space="preserve">A common error in this course is to confuse creating a psychometric instrument with the use of such an instrument in research. You will not be planning or doing research during this course but may have in mind a study you would like to do in the future that would use your instrument to collect data. Every quarter a few students have difficulty understanding they must disconnect their instrument from thoughts about its use in research and focus exclusively on creating the instrument. </w:t>
      </w: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 of Measurement (SEM) vs Standard Error of the Mean</w:t>
      </w:r>
    </w:p>
    <w:p w:rsidR="00F170CA" w:rsidRPr="00F170CA" w:rsidRDefault="00F170CA" w:rsidP="00F170CA">
      <w:pPr>
        <w:pStyle w:val="NormalWeb"/>
        <w:rPr>
          <w:rFonts w:ascii="Verdana" w:hAnsi="Verdana"/>
          <w:color w:val="000000"/>
          <w:sz w:val="10"/>
          <w:szCs w:val="18"/>
        </w:rPr>
      </w:pPr>
      <w:r w:rsidRPr="00F170CA">
        <w:rPr>
          <w:rFonts w:ascii="Calibri" w:hAnsi="Calibri" w:cs="Calibri"/>
          <w:color w:val="000000"/>
          <w:sz w:val="22"/>
          <w:szCs w:val="22"/>
        </w:rPr>
        <w:t>The standard error or measurement and the standard error of the mean are sometimes taken to mean the same thing by those new to tests and measurement. The first concerns test or survey reliability and gives us a margin of error for each individual’s obtained score. The second concerns how well the sample you draw from the total population represents the total population. As with the standard error of measurement, we can estimate how reliably our sample represents the total population from which it was drawn. We can determine that within a certain range of the mean for our sample the true mean of the population will be found. It is in effect the margin of error for our sample mean.</w:t>
      </w:r>
      <w:r w:rsidRPr="00F170CA">
        <w:rPr>
          <w:rFonts w:ascii="Verdana" w:hAnsi="Verdana"/>
          <w:color w:val="000000"/>
          <w:sz w:val="22"/>
          <w:szCs w:val="22"/>
        </w:rPr>
        <w:t xml:space="preserve"> </w:t>
      </w:r>
    </w:p>
    <w:p w:rsidR="00F170CA" w:rsidRPr="00F170CA" w:rsidRDefault="00F170CA" w:rsidP="00F170CA">
      <w:pPr>
        <w:pStyle w:val="NormalWeb"/>
        <w:rPr>
          <w:rFonts w:ascii="Verdana" w:hAnsi="Verdana"/>
          <w:color w:val="000000"/>
          <w:sz w:val="10"/>
          <w:szCs w:val="18"/>
        </w:rPr>
      </w:pPr>
      <w:r w:rsidRPr="00F170CA">
        <w:rPr>
          <w:rFonts w:ascii="Calibri" w:hAnsi="Calibri" w:cs="Calibri"/>
          <w:color w:val="000000"/>
          <w:sz w:val="22"/>
          <w:szCs w:val="36"/>
        </w:rPr>
        <w:t>Standard Error of the Mean</w:t>
      </w:r>
    </w:p>
    <w:p w:rsidR="00F170CA" w:rsidRPr="00F170CA" w:rsidRDefault="00F170CA" w:rsidP="00F170CA">
      <w:pPr>
        <w:pStyle w:val="NormalWeb"/>
        <w:rPr>
          <w:rFonts w:ascii="Verdana" w:hAnsi="Verdana"/>
          <w:color w:val="000000"/>
          <w:sz w:val="10"/>
          <w:szCs w:val="18"/>
        </w:rPr>
      </w:pPr>
      <w:r w:rsidRPr="00F170CA">
        <w:rPr>
          <w:rFonts w:ascii="Calibri" w:hAnsi="Calibri" w:cs="Calibri"/>
          <w:color w:val="000000"/>
          <w:sz w:val="22"/>
          <w:szCs w:val="36"/>
        </w:rPr>
        <w:lastRenderedPageBreak/>
        <w:t>If you select random samples of 50 students until you have 100 such random samples and administered your test or survey to all the students, you would find that the 100 samples would have many different means. If you plot the means for the 100 random samples you would find they are normally distributed or form a normal curve. The mean of these means is the best estimate of the true population mean. The standard deviation of this distribution of means is the standard error of the mean. Based on the percentages discussed in the previous section for the standard deviation, we can expect about 68% of the errors to be distributed within one standard error above and below the population mean, and about 95% to be distributed within two standard errors. No one has the time or resources to actually take 100 samples. Instead, we use a formula to estimate the standard error of the mean from a single administration of the test or survey.</w:t>
      </w:r>
    </w:p>
    <w:p w:rsidR="00F170CA" w:rsidRPr="00F170CA" w:rsidRDefault="00F170CA" w:rsidP="00F170CA">
      <w:pPr>
        <w:pStyle w:val="NormalWeb"/>
        <w:rPr>
          <w:rFonts w:ascii="Verdana" w:hAnsi="Verdana"/>
          <w:color w:val="000000"/>
          <w:sz w:val="10"/>
          <w:szCs w:val="18"/>
        </w:rPr>
      </w:pPr>
      <w:r w:rsidRPr="00F170CA">
        <w:rPr>
          <w:rFonts w:ascii="Calibri" w:hAnsi="Calibri" w:cs="Calibri"/>
          <w:color w:val="000000"/>
          <w:sz w:val="22"/>
          <w:szCs w:val="36"/>
        </w:rPr>
        <w:t>Standard Error of Measurement</w:t>
      </w:r>
    </w:p>
    <w:p w:rsidR="00F170CA" w:rsidRDefault="00F170CA" w:rsidP="00F170CA">
      <w:pPr>
        <w:pStyle w:val="NormalWeb"/>
        <w:rPr>
          <w:rFonts w:ascii="Calibri" w:hAnsi="Calibri" w:cs="Calibri"/>
          <w:color w:val="000000"/>
          <w:sz w:val="22"/>
          <w:szCs w:val="36"/>
        </w:rPr>
      </w:pPr>
      <w:r w:rsidRPr="00F170CA">
        <w:rPr>
          <w:rFonts w:ascii="Calibri" w:hAnsi="Calibri" w:cs="Calibri"/>
          <w:color w:val="000000"/>
          <w:sz w:val="22"/>
          <w:szCs w:val="36"/>
        </w:rPr>
        <w:t>The standard error of measurement is related to test reliability in that it takes into account the dispersion of random errors when trying to estimate students' true scores from their obtained test or survey score. I’m sure you recall our discussion of random measurement errors, true scores, and obtained scores. If you administer a test or survey numerous times to a group of students, the average of each person's scores would probably be the best estimate of that person's true score. The standard deviation of all those scores averaged across persons and test administrations is the standard error of measurement. Again it is not possible to administer a test numerous times to each person in a group, so we assume each person’s obtained score can be used to estimate their true score using the standard error of measurement to determine a margin of error.</w:t>
      </w:r>
    </w:p>
    <w:p w:rsidR="00F170CA" w:rsidRDefault="00F170CA" w:rsidP="00F170CA">
      <w:pPr>
        <w:pStyle w:val="NormalWeb"/>
        <w:rPr>
          <w:rFonts w:ascii="Calibri" w:hAnsi="Calibri" w:cs="Calibri"/>
          <w:color w:val="000000"/>
          <w:sz w:val="22"/>
          <w:szCs w:val="36"/>
        </w:rPr>
      </w:pPr>
    </w:p>
    <w:p w:rsidR="00F170CA" w:rsidRPr="00F170CA" w:rsidRDefault="00F170CA" w:rsidP="00F170CA">
      <w:pPr>
        <w:pStyle w:val="NormalWeb"/>
        <w:rPr>
          <w:rFonts w:ascii="Verdana" w:hAnsi="Verdana"/>
          <w:color w:val="000000"/>
          <w:sz w:val="10"/>
          <w:szCs w:val="18"/>
        </w:rPr>
      </w:pPr>
      <w:r>
        <w:rPr>
          <w:rFonts w:ascii="Calibri" w:hAnsi="Calibri" w:cs="Calibri"/>
          <w:color w:val="000000"/>
          <w:sz w:val="22"/>
          <w:szCs w:val="36"/>
        </w:rPr>
        <w:t>Help on Question 4 of week 4 quiz</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Some of you are capable of finding the correct answer to question 4 on the week 4 quiz without any help. Others are likely to struggle with it. Decide for yourself if you want to use my explanation below to help you determine which answer is correct. I'm not giving you the correct answer, but I'm leading you to it if you can follow and understand this explanation. The last time I facilitated this course, I provided this explanation after everyone had taken the quiz. I included the correct answer and made reference to the Standard Deviation (SD) for the group specified in the question.</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The 2.58 is the number of standard deviations (SDs) from the mean that corresponds to 99% -- located halfway between 2 and 3 SDs above or below. If you look at the normal curve with the usual vertical SD marks on the horizontal line at the bottom, you have marks showing 1, 2, and 3 SDs above and below the mean. Between 1 SD above and below, you have 68%; between 2 you have 95%; and between 3 you have 99.7 percent. When using the normal curve to look at scores for the whole group, then 68% of their scores are within one SD (5.02) above and below the mean, 95% are within two SDs above and </w:t>
      </w:r>
      <w:proofErr w:type="gramStart"/>
      <w:r w:rsidRPr="00F170CA">
        <w:rPr>
          <w:rFonts w:ascii="Times New Roman" w:eastAsia="Times New Roman" w:hAnsi="Times New Roman" w:cs="Times New Roman"/>
          <w:color w:val="000000"/>
          <w:sz w:val="24"/>
          <w:szCs w:val="24"/>
        </w:rPr>
        <w:t>below,</w:t>
      </w:r>
      <w:proofErr w:type="gramEnd"/>
      <w:r w:rsidRPr="00F170CA">
        <w:rPr>
          <w:rFonts w:ascii="Times New Roman" w:eastAsia="Times New Roman" w:hAnsi="Times New Roman" w:cs="Times New Roman"/>
          <w:color w:val="000000"/>
          <w:sz w:val="24"/>
          <w:szCs w:val="24"/>
        </w:rPr>
        <w:t xml:space="preserve"> and 99.7 are within three SDs above and below.</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But when looking at an individual's score and the score range within which his or her true score can be found, the group SD is out of the picture once you use it and the </w:t>
      </w:r>
      <w:proofErr w:type="spellStart"/>
      <w:r w:rsidRPr="00F170CA">
        <w:rPr>
          <w:rFonts w:ascii="Times New Roman" w:eastAsia="Times New Roman" w:hAnsi="Times New Roman" w:cs="Times New Roman"/>
          <w:color w:val="000000"/>
          <w:sz w:val="24"/>
          <w:szCs w:val="24"/>
        </w:rPr>
        <w:t>Cronbach's</w:t>
      </w:r>
      <w:proofErr w:type="spellEnd"/>
      <w:r w:rsidRPr="00F170CA">
        <w:rPr>
          <w:rFonts w:ascii="Times New Roman" w:eastAsia="Times New Roman" w:hAnsi="Times New Roman" w:cs="Times New Roman"/>
          <w:color w:val="000000"/>
          <w:sz w:val="24"/>
          <w:szCs w:val="24"/>
        </w:rPr>
        <w:t xml:space="preserve"> Alpha coefficient to compute the standard error of measure or SEM. The SEM is "sort of" a new kind of </w:t>
      </w:r>
      <w:r w:rsidRPr="00F170CA">
        <w:rPr>
          <w:rFonts w:ascii="Times New Roman" w:eastAsia="Times New Roman" w:hAnsi="Times New Roman" w:cs="Times New Roman"/>
          <w:color w:val="000000"/>
          <w:sz w:val="24"/>
          <w:szCs w:val="24"/>
        </w:rPr>
        <w:lastRenderedPageBreak/>
        <w:t xml:space="preserve">SD you will be using when determining the range within which an individual's true score will be found. So instead of arriving at a normal curve having tested a bunch of people, you are arriving at a normal curve by imagining how the curve would look if you kept testing each person over and over and then averaged their score ranges. The SD of that imaginary bell curve is essentially the SEM for the test. Of course we arrive at the SEM using a formula that accomplishes what I am trying to help you understand using visual imagery. Once computed, you can be 68% sure an individual's true score falls within one SEM of the mean for the group; you will be 95% sure it falls with two SEMs; you will be 99% sure it falls within 2.58 SEMs above and below. SEM can be </w:t>
      </w:r>
      <w:proofErr w:type="spellStart"/>
      <w:r w:rsidRPr="00F170CA">
        <w:rPr>
          <w:rFonts w:ascii="Times New Roman" w:eastAsia="Times New Roman" w:hAnsi="Times New Roman" w:cs="Times New Roman"/>
          <w:color w:val="000000"/>
          <w:sz w:val="24"/>
          <w:szCs w:val="24"/>
        </w:rPr>
        <w:t>though</w:t>
      </w:r>
      <w:proofErr w:type="spellEnd"/>
      <w:r w:rsidRPr="00F170CA">
        <w:rPr>
          <w:rFonts w:ascii="Times New Roman" w:eastAsia="Times New Roman" w:hAnsi="Times New Roman" w:cs="Times New Roman"/>
          <w:color w:val="000000"/>
          <w:sz w:val="24"/>
          <w:szCs w:val="24"/>
        </w:rPr>
        <w:t xml:space="preserve"> of as the SD when stating the range within which an individual's true score will be found.</w:t>
      </w: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A normal curve is a normal curve, so in both cases you are working with 68%, 95%, and 99.7 and have to interpolate between 95% and 99.7% in order to determine the score range with 99% certainty. You can also describe this as the .01 level of confidence, meaning 1 chance in 100 you are wrong (99% sure). You can apply this confidence level to individual test scores using the SEM, or to the results of quantitative research where researchers determine if results are statistically significant at the .001, .01, .05, or .10 level of confidence.</w:t>
      </w: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on selecting question/item format and writing questions</w:t>
      </w:r>
    </w:p>
    <w:p w:rsidR="00F170CA" w:rsidRDefault="00F170CA" w:rsidP="00F170CA">
      <w:pPr>
        <w:pStyle w:val="NormalWeb"/>
        <w:rPr>
          <w:rFonts w:ascii="Verdana" w:hAnsi="Verdana"/>
          <w:color w:val="000000"/>
          <w:sz w:val="18"/>
          <w:szCs w:val="18"/>
        </w:rPr>
      </w:pPr>
      <w:r>
        <w:rPr>
          <w:rStyle w:val="Strong"/>
          <w:rFonts w:ascii="Verdana" w:hAnsi="Verdana"/>
          <w:color w:val="000000"/>
          <w:sz w:val="18"/>
          <w:szCs w:val="18"/>
        </w:rPr>
        <w:t xml:space="preserve">Note the three announcements mentioned in my email (pertaining to week 4 assignments and quiz) can be found below this one. </w:t>
      </w:r>
    </w:p>
    <w:p w:rsidR="00F170CA" w:rsidRDefault="00F170CA" w:rsidP="00F170CA">
      <w:pPr>
        <w:pStyle w:val="NormalWeb"/>
        <w:rPr>
          <w:rFonts w:ascii="Verdana" w:hAnsi="Verdana"/>
          <w:color w:val="000000"/>
          <w:sz w:val="18"/>
          <w:szCs w:val="18"/>
        </w:rPr>
      </w:pPr>
      <w:r>
        <w:rPr>
          <w:rFonts w:ascii="Verdana" w:hAnsi="Verdana"/>
          <w:color w:val="000000"/>
          <w:sz w:val="18"/>
          <w:szCs w:val="18"/>
        </w:rPr>
        <w:t>The week 3 assignment asked you to select a question format, and you will of course need to write some questions for your test, survey, scale, inventory, or questionnaire for the week 5 assignment.</w:t>
      </w:r>
    </w:p>
    <w:p w:rsidR="00F170CA" w:rsidRDefault="00F170CA" w:rsidP="00F170CA">
      <w:pPr>
        <w:pStyle w:val="NormalWeb"/>
        <w:rPr>
          <w:rFonts w:ascii="Verdana" w:hAnsi="Verdana"/>
          <w:color w:val="000000"/>
          <w:sz w:val="18"/>
          <w:szCs w:val="18"/>
        </w:rPr>
      </w:pPr>
      <w:r>
        <w:rPr>
          <w:rFonts w:ascii="Verdana" w:hAnsi="Verdana"/>
          <w:color w:val="000000"/>
          <w:sz w:val="18"/>
          <w:szCs w:val="18"/>
        </w:rPr>
        <w:t>Before I get into types of tests and survey questions, I want to remind you that application assignments should be formatted as much as possible as APA-style papers with relevant expert sources cited and referenced and some narrative paragraphs, regardless of what else is required. For the week 5 assignment, I suggest using an introduction before listing your test or psychometric instrument questions. Some commentary thereafter might be good. Just give me some context so your draft items/questions will make sense to me. It would be good to include some evidence you have been reading about your construct. ---- I didn't see a minimum number of questions/items in the assignment directions, so I'll just set it at 20 for this particular assignment recognizing that you all are looking at very different things and that there will be a lot of variation in type and number.</w:t>
      </w:r>
    </w:p>
    <w:p w:rsidR="00F170CA" w:rsidRDefault="00F170CA" w:rsidP="00F170CA">
      <w:pPr>
        <w:pStyle w:val="NormalWeb"/>
        <w:rPr>
          <w:rFonts w:ascii="Verdana" w:hAnsi="Verdana"/>
          <w:color w:val="000000"/>
          <w:sz w:val="18"/>
          <w:szCs w:val="18"/>
        </w:rPr>
      </w:pPr>
      <w:r>
        <w:rPr>
          <w:rFonts w:ascii="Verdana" w:hAnsi="Verdana"/>
          <w:color w:val="000000"/>
          <w:sz w:val="18"/>
          <w:szCs w:val="18"/>
        </w:rPr>
        <w:t xml:space="preserve">With regard to making decisions about what type of questions to write for your test, survey, or scale, I see only one article among the classroom resources that looks useful: the article by Schwartz and </w:t>
      </w:r>
      <w:proofErr w:type="spellStart"/>
      <w:r>
        <w:rPr>
          <w:rFonts w:ascii="Verdana" w:hAnsi="Verdana"/>
          <w:color w:val="000000"/>
          <w:sz w:val="18"/>
          <w:szCs w:val="18"/>
        </w:rPr>
        <w:t>Oyserman</w:t>
      </w:r>
      <w:proofErr w:type="spellEnd"/>
      <w:r>
        <w:rPr>
          <w:rFonts w:ascii="Verdana" w:hAnsi="Verdana"/>
          <w:color w:val="000000"/>
          <w:sz w:val="18"/>
          <w:szCs w:val="18"/>
        </w:rPr>
        <w:t xml:space="preserve"> that has a title beginning with "Asking Questions . . ." You will need to know what your options are in terms of types of questions and items that are possible for surveys, questionnaires, rating scales, and tests. </w:t>
      </w:r>
      <w:r>
        <w:rPr>
          <w:rFonts w:ascii="Verdana" w:hAnsi="Verdana"/>
          <w:color w:val="000000"/>
          <w:sz w:val="18"/>
          <w:szCs w:val="18"/>
          <w:u w:val="single"/>
        </w:rPr>
        <w:t xml:space="preserve">Many students don't realize how many options there are, so you need to take advantage of the resources I'm linking </w:t>
      </w:r>
      <w:proofErr w:type="gramStart"/>
      <w:r>
        <w:rPr>
          <w:rFonts w:ascii="Verdana" w:hAnsi="Verdana"/>
          <w:color w:val="000000"/>
          <w:sz w:val="18"/>
          <w:szCs w:val="18"/>
          <w:u w:val="single"/>
        </w:rPr>
        <w:t>below</w:t>
      </w:r>
      <w:proofErr w:type="gramEnd"/>
      <w:r>
        <w:rPr>
          <w:rFonts w:ascii="Verdana" w:hAnsi="Verdana"/>
          <w:color w:val="000000"/>
          <w:sz w:val="18"/>
          <w:szCs w:val="18"/>
        </w:rPr>
        <w:t xml:space="preserve">. The first resource I'm linking </w:t>
      </w:r>
      <w:proofErr w:type="gramStart"/>
      <w:r>
        <w:rPr>
          <w:rFonts w:ascii="Verdana" w:hAnsi="Verdana"/>
          <w:color w:val="000000"/>
          <w:sz w:val="18"/>
          <w:szCs w:val="18"/>
        </w:rPr>
        <w:t>Is</w:t>
      </w:r>
      <w:proofErr w:type="gramEnd"/>
      <w:r>
        <w:rPr>
          <w:rFonts w:ascii="Verdana" w:hAnsi="Verdana"/>
          <w:color w:val="000000"/>
          <w:sz w:val="18"/>
          <w:szCs w:val="18"/>
        </w:rPr>
        <w:t xml:space="preserve"> a government "how to" webpage that may be helpful. You may have to copy this one and paste it into your browser. The second is from </w:t>
      </w:r>
      <w:proofErr w:type="spellStart"/>
      <w:r>
        <w:rPr>
          <w:rFonts w:ascii="Verdana" w:hAnsi="Verdana"/>
          <w:color w:val="000000"/>
          <w:sz w:val="18"/>
          <w:szCs w:val="18"/>
        </w:rPr>
        <w:t>QuestionPro</w:t>
      </w:r>
      <w:proofErr w:type="spellEnd"/>
      <w:r>
        <w:rPr>
          <w:rFonts w:ascii="Verdana" w:hAnsi="Verdana"/>
          <w:color w:val="000000"/>
          <w:sz w:val="18"/>
          <w:szCs w:val="18"/>
        </w:rPr>
        <w:t xml:space="preserve"> and simply describes various question formats. The others are pages from </w:t>
      </w:r>
      <w:proofErr w:type="spellStart"/>
      <w:r>
        <w:rPr>
          <w:rFonts w:ascii="Verdana" w:hAnsi="Verdana"/>
          <w:color w:val="000000"/>
          <w:sz w:val="18"/>
          <w:szCs w:val="18"/>
        </w:rPr>
        <w:t>Trochim's</w:t>
      </w:r>
      <w:proofErr w:type="spellEnd"/>
      <w:r>
        <w:rPr>
          <w:rFonts w:ascii="Verdana" w:hAnsi="Verdana"/>
          <w:color w:val="000000"/>
          <w:sz w:val="18"/>
          <w:szCs w:val="18"/>
        </w:rPr>
        <w:t xml:space="preserve"> research website. After opening one of these, you will see other content pages listed to the left including those I linked </w:t>
      </w:r>
      <w:proofErr w:type="gramStart"/>
      <w:r>
        <w:rPr>
          <w:rFonts w:ascii="Verdana" w:hAnsi="Verdana"/>
          <w:color w:val="000000"/>
          <w:sz w:val="18"/>
          <w:szCs w:val="18"/>
        </w:rPr>
        <w:t>below</w:t>
      </w:r>
      <w:proofErr w:type="gramEnd"/>
      <w:r>
        <w:rPr>
          <w:rFonts w:ascii="Verdana" w:hAnsi="Verdana"/>
          <w:color w:val="000000"/>
          <w:sz w:val="18"/>
          <w:szCs w:val="18"/>
        </w:rPr>
        <w:t>. Note he has information about "scaling" and the "Likert-type" scale separate and after information about writing survey items/question. I put it before since it explains the Likert-type scale.</w:t>
      </w:r>
    </w:p>
    <w:p w:rsidR="00F170CA" w:rsidRDefault="00F170CA" w:rsidP="00F170CA">
      <w:pPr>
        <w:pStyle w:val="NormalWeb"/>
        <w:rPr>
          <w:rFonts w:ascii="Verdana" w:hAnsi="Verdana"/>
          <w:color w:val="000000"/>
          <w:sz w:val="18"/>
          <w:szCs w:val="18"/>
        </w:rPr>
      </w:pPr>
      <w:hyperlink r:id="rId14" w:history="1">
        <w:r>
          <w:rPr>
            <w:rStyle w:val="Hyperlink"/>
            <w:rFonts w:ascii="Verdana" w:hAnsi="Verdana"/>
            <w:sz w:val="18"/>
            <w:szCs w:val="18"/>
          </w:rPr>
          <w:t>http://www.howto.gov/customer-experience/collecting-feedback/basics-of-survey-and-question-design</w:t>
        </w:r>
      </w:hyperlink>
    </w:p>
    <w:p w:rsidR="00F170CA" w:rsidRDefault="00F170CA" w:rsidP="00F170CA">
      <w:pPr>
        <w:pStyle w:val="NormalWeb"/>
        <w:rPr>
          <w:rFonts w:ascii="Verdana" w:hAnsi="Verdana"/>
          <w:color w:val="000000"/>
          <w:sz w:val="18"/>
          <w:szCs w:val="18"/>
        </w:rPr>
      </w:pPr>
      <w:hyperlink r:id="rId15" w:history="1">
        <w:r>
          <w:rPr>
            <w:rStyle w:val="Hyperlink"/>
            <w:rFonts w:ascii="Verdana" w:hAnsi="Verdana"/>
            <w:sz w:val="18"/>
            <w:szCs w:val="18"/>
          </w:rPr>
          <w:t>http://www.questionpro.com/a/showArticle.do?articleID=survey-questions</w:t>
        </w:r>
      </w:hyperlink>
      <w:r>
        <w:rPr>
          <w:rFonts w:ascii="Verdana" w:hAnsi="Verdana"/>
          <w:color w:val="000000"/>
          <w:sz w:val="18"/>
          <w:szCs w:val="18"/>
        </w:rPr>
        <w:t xml:space="preserve"> </w:t>
      </w:r>
    </w:p>
    <w:p w:rsidR="00F170CA" w:rsidRDefault="00F170CA" w:rsidP="00F170CA">
      <w:pPr>
        <w:pStyle w:val="NormalWeb"/>
        <w:rPr>
          <w:rFonts w:ascii="Verdana" w:hAnsi="Verdana"/>
          <w:color w:val="000000"/>
          <w:sz w:val="18"/>
          <w:szCs w:val="18"/>
        </w:rPr>
      </w:pPr>
      <w:hyperlink r:id="rId16" w:history="1">
        <w:r>
          <w:rPr>
            <w:rStyle w:val="Hyperlink"/>
            <w:rFonts w:ascii="Verdana" w:hAnsi="Verdana"/>
            <w:sz w:val="18"/>
            <w:szCs w:val="18"/>
          </w:rPr>
          <w:t>http://www.socialresearchmethods.net/kb/scaling.php</w:t>
        </w:r>
      </w:hyperlink>
      <w:r>
        <w:rPr>
          <w:rFonts w:ascii="Verdana" w:hAnsi="Verdana"/>
          <w:color w:val="000000"/>
          <w:sz w:val="18"/>
          <w:szCs w:val="18"/>
        </w:rPr>
        <w:t xml:space="preserve"> Scaling</w:t>
      </w:r>
    </w:p>
    <w:p w:rsidR="00F170CA" w:rsidRDefault="00F170CA" w:rsidP="00F170CA">
      <w:pPr>
        <w:pStyle w:val="NormalWeb"/>
        <w:rPr>
          <w:rFonts w:ascii="Verdana" w:hAnsi="Verdana"/>
          <w:color w:val="000000"/>
          <w:sz w:val="18"/>
          <w:szCs w:val="18"/>
        </w:rPr>
      </w:pPr>
      <w:hyperlink r:id="rId17" w:history="1">
        <w:r>
          <w:rPr>
            <w:rStyle w:val="Hyperlink"/>
            <w:rFonts w:ascii="Verdana" w:hAnsi="Verdana"/>
            <w:sz w:val="18"/>
            <w:szCs w:val="18"/>
          </w:rPr>
          <w:t>http://www.socialresearchmethods.net/kb/scallik.php</w:t>
        </w:r>
      </w:hyperlink>
      <w:r>
        <w:rPr>
          <w:rFonts w:ascii="Verdana" w:hAnsi="Verdana"/>
          <w:color w:val="000000"/>
          <w:sz w:val="18"/>
          <w:szCs w:val="18"/>
        </w:rPr>
        <w:t xml:space="preserve"> Likert Scaling</w:t>
      </w:r>
    </w:p>
    <w:p w:rsidR="00F170CA" w:rsidRDefault="00F170CA" w:rsidP="00F170CA">
      <w:pPr>
        <w:pStyle w:val="NormalWeb"/>
        <w:rPr>
          <w:rFonts w:ascii="Verdana" w:hAnsi="Verdana"/>
          <w:color w:val="000000"/>
          <w:sz w:val="18"/>
          <w:szCs w:val="18"/>
        </w:rPr>
      </w:pPr>
      <w:hyperlink r:id="rId18" w:history="1">
        <w:r>
          <w:rPr>
            <w:rStyle w:val="Hyperlink"/>
            <w:rFonts w:ascii="Verdana" w:hAnsi="Verdana"/>
            <w:sz w:val="18"/>
            <w:szCs w:val="18"/>
          </w:rPr>
          <w:t>http://www.socialresearchmethods.net/kb/survwrit.php</w:t>
        </w:r>
      </w:hyperlink>
      <w:r>
        <w:rPr>
          <w:rFonts w:ascii="Verdana" w:hAnsi="Verdana"/>
          <w:color w:val="000000"/>
          <w:sz w:val="18"/>
          <w:szCs w:val="18"/>
        </w:rPr>
        <w:t xml:space="preserve"> Question Writing</w:t>
      </w:r>
    </w:p>
    <w:p w:rsidR="00F170CA" w:rsidRDefault="00F170CA" w:rsidP="00F170CA">
      <w:pPr>
        <w:pStyle w:val="NormalWeb"/>
        <w:rPr>
          <w:rFonts w:ascii="Verdana" w:hAnsi="Verdana"/>
          <w:color w:val="000000"/>
          <w:sz w:val="18"/>
          <w:szCs w:val="18"/>
        </w:rPr>
      </w:pPr>
      <w:hyperlink r:id="rId19" w:history="1">
        <w:r>
          <w:rPr>
            <w:rStyle w:val="Hyperlink"/>
            <w:rFonts w:ascii="Verdana" w:hAnsi="Verdana"/>
            <w:sz w:val="18"/>
            <w:szCs w:val="18"/>
          </w:rPr>
          <w:t>http://www.socialresearchmethods.net/kb/questype.php</w:t>
        </w:r>
      </w:hyperlink>
      <w:r>
        <w:rPr>
          <w:rFonts w:ascii="Verdana" w:hAnsi="Verdana"/>
          <w:color w:val="000000"/>
          <w:sz w:val="18"/>
          <w:szCs w:val="18"/>
        </w:rPr>
        <w:t xml:space="preserve"> Question Type</w:t>
      </w:r>
    </w:p>
    <w:p w:rsidR="00F170CA" w:rsidRDefault="00F170CA" w:rsidP="00F170CA">
      <w:pPr>
        <w:pStyle w:val="NormalWeb"/>
        <w:rPr>
          <w:rFonts w:ascii="Verdana" w:hAnsi="Verdana"/>
          <w:color w:val="000000"/>
          <w:sz w:val="18"/>
          <w:szCs w:val="18"/>
        </w:rPr>
      </w:pPr>
      <w:hyperlink r:id="rId20" w:history="1">
        <w:r>
          <w:rPr>
            <w:rStyle w:val="Hyperlink"/>
            <w:rFonts w:ascii="Verdana" w:hAnsi="Verdana"/>
            <w:sz w:val="18"/>
            <w:szCs w:val="18"/>
          </w:rPr>
          <w:t>http://www.socialresearchmethods.net/kb/quescont.php</w:t>
        </w:r>
      </w:hyperlink>
      <w:r>
        <w:rPr>
          <w:rFonts w:ascii="Verdana" w:hAnsi="Verdana"/>
          <w:color w:val="000000"/>
          <w:sz w:val="18"/>
          <w:szCs w:val="18"/>
        </w:rPr>
        <w:t xml:space="preserve"> Question Content</w:t>
      </w:r>
    </w:p>
    <w:p w:rsidR="00F170CA" w:rsidRDefault="00F170CA" w:rsidP="00F170CA">
      <w:pPr>
        <w:pStyle w:val="NormalWeb"/>
        <w:rPr>
          <w:rFonts w:ascii="Verdana" w:hAnsi="Verdana"/>
          <w:color w:val="000000"/>
          <w:sz w:val="18"/>
          <w:szCs w:val="18"/>
        </w:rPr>
      </w:pPr>
      <w:hyperlink r:id="rId21" w:history="1">
        <w:r>
          <w:rPr>
            <w:rStyle w:val="Hyperlink"/>
            <w:rFonts w:ascii="Verdana" w:hAnsi="Verdana"/>
            <w:sz w:val="18"/>
            <w:szCs w:val="18"/>
          </w:rPr>
          <w:t>http://www.socialresearchmethods.net/kb/quesresp.php</w:t>
        </w:r>
      </w:hyperlink>
      <w:r>
        <w:rPr>
          <w:rFonts w:ascii="Verdana" w:hAnsi="Verdana"/>
          <w:color w:val="000000"/>
          <w:sz w:val="18"/>
          <w:szCs w:val="18"/>
        </w:rPr>
        <w:t xml:space="preserve"> Question Response Format</w:t>
      </w:r>
    </w:p>
    <w:p w:rsidR="00F170CA" w:rsidRDefault="00F170CA" w:rsidP="00F170CA">
      <w:pPr>
        <w:pStyle w:val="NormalWeb"/>
        <w:rPr>
          <w:rFonts w:ascii="Verdana" w:hAnsi="Verdana"/>
          <w:color w:val="000000"/>
          <w:sz w:val="18"/>
          <w:szCs w:val="18"/>
        </w:rPr>
      </w:pPr>
      <w:hyperlink r:id="rId22" w:history="1">
        <w:r>
          <w:rPr>
            <w:rStyle w:val="Hyperlink"/>
            <w:rFonts w:ascii="Verdana" w:hAnsi="Verdana"/>
            <w:sz w:val="18"/>
            <w:szCs w:val="18"/>
          </w:rPr>
          <w:t>http://www.socialresearchmethods.net/kb/quesword.php</w:t>
        </w:r>
      </w:hyperlink>
      <w:r>
        <w:rPr>
          <w:rFonts w:ascii="Verdana" w:hAnsi="Verdana"/>
          <w:color w:val="000000"/>
          <w:sz w:val="18"/>
          <w:szCs w:val="18"/>
        </w:rPr>
        <w:t xml:space="preserve"> Question Wording</w:t>
      </w:r>
    </w:p>
    <w:p w:rsidR="00F170CA" w:rsidRDefault="00F170CA" w:rsidP="00F170CA">
      <w:pPr>
        <w:pStyle w:val="NormalWeb"/>
        <w:rPr>
          <w:rFonts w:ascii="Verdana" w:hAnsi="Verdana"/>
          <w:color w:val="000000"/>
          <w:sz w:val="18"/>
          <w:szCs w:val="18"/>
        </w:rPr>
      </w:pPr>
      <w:hyperlink r:id="rId23" w:history="1">
        <w:r>
          <w:rPr>
            <w:rStyle w:val="Hyperlink"/>
            <w:rFonts w:ascii="Verdana" w:hAnsi="Verdana"/>
            <w:sz w:val="18"/>
            <w:szCs w:val="18"/>
          </w:rPr>
          <w:t>http://www.socialresearchmethods.net/kb/quesplac.php</w:t>
        </w:r>
      </w:hyperlink>
      <w:r>
        <w:rPr>
          <w:rFonts w:ascii="Verdana" w:hAnsi="Verdana"/>
          <w:color w:val="000000"/>
          <w:sz w:val="18"/>
          <w:szCs w:val="18"/>
        </w:rPr>
        <w:t xml:space="preserve"> Question Placement</w:t>
      </w: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 Reliability &amp; Test Item Reliability</w:t>
      </w:r>
    </w:p>
    <w:p w:rsidR="00F170CA" w:rsidRPr="00F170CA" w:rsidRDefault="00F170CA" w:rsidP="00F170CA">
      <w:pPr>
        <w:pStyle w:val="NormalWeb"/>
        <w:rPr>
          <w:rFonts w:asciiTheme="minorHAnsi" w:hAnsiTheme="minorHAnsi" w:cstheme="minorHAnsi"/>
          <w:color w:val="000000"/>
        </w:rPr>
      </w:pPr>
      <w:r w:rsidRPr="00F170CA">
        <w:rPr>
          <w:rFonts w:asciiTheme="minorHAnsi" w:hAnsiTheme="minorHAnsi" w:cstheme="minorHAnsi"/>
          <w:color w:val="000000"/>
        </w:rPr>
        <w:t xml:space="preserve">This announcement is being put up late in the week. I'm sure some of you could have used it in preparing your week four posts, and I apologize for forgetting to put it up. Is first </w:t>
      </w:r>
      <w:proofErr w:type="gramStart"/>
      <w:r w:rsidRPr="00F170CA">
        <w:rPr>
          <w:rFonts w:asciiTheme="minorHAnsi" w:hAnsiTheme="minorHAnsi" w:cstheme="minorHAnsi"/>
          <w:color w:val="000000"/>
        </w:rPr>
        <w:t>wrote</w:t>
      </w:r>
      <w:proofErr w:type="gramEnd"/>
      <w:r w:rsidRPr="00F170CA">
        <w:rPr>
          <w:rFonts w:asciiTheme="minorHAnsi" w:hAnsiTheme="minorHAnsi" w:cstheme="minorHAnsi"/>
          <w:color w:val="000000"/>
        </w:rPr>
        <w:t xml:space="preserve"> this announcement for students taking this course last quarter.</w:t>
      </w:r>
    </w:p>
    <w:p w:rsidR="00F170CA" w:rsidRPr="00F170CA" w:rsidRDefault="00F170CA" w:rsidP="00F170CA">
      <w:pPr>
        <w:pStyle w:val="NormalWeb"/>
        <w:rPr>
          <w:rFonts w:asciiTheme="minorHAnsi" w:hAnsiTheme="minorHAnsi" w:cstheme="minorHAnsi"/>
          <w:color w:val="000000"/>
        </w:rPr>
      </w:pPr>
      <w:r w:rsidRPr="00F170CA">
        <w:rPr>
          <w:rFonts w:asciiTheme="minorHAnsi" w:hAnsiTheme="minorHAnsi" w:cstheme="minorHAnsi"/>
          <w:color w:val="000000"/>
        </w:rPr>
        <w:t xml:space="preserve">Some students in previous sections of this course needed help understanding reliability as applied to tests and test items. Coming up with examples of reliable and unreliable test/instrument items is not so easy if you are not in the middle of constructing a test and discovered items that are lacking; therefore I wasn't expecting their examples to be </w:t>
      </w:r>
      <w:proofErr w:type="spellStart"/>
      <w:r w:rsidRPr="00F170CA">
        <w:rPr>
          <w:rFonts w:asciiTheme="minorHAnsi" w:hAnsiTheme="minorHAnsi" w:cstheme="minorHAnsi"/>
          <w:color w:val="000000"/>
        </w:rPr>
        <w:t>be</w:t>
      </w:r>
      <w:proofErr w:type="spellEnd"/>
      <w:r w:rsidRPr="00F170CA">
        <w:rPr>
          <w:rFonts w:asciiTheme="minorHAnsi" w:hAnsiTheme="minorHAnsi" w:cstheme="minorHAnsi"/>
          <w:color w:val="000000"/>
        </w:rPr>
        <w:t xml:space="preserve"> really good ones necessarily. But I was expecting to find more understanding of test/test-item reliability than I found and assumed everyone would come up with questions I could credit. Some did not, and I suspect this was due in part to Resources that fail to explain the basics in a simple, straightforward way. Some relevant sources were placed in week five where they might not have been noticed. There are places here and their within these resources that are good, but they are surrounded by excess detail and complexity that may have gotten in the way of understanding for students new to the area. Unfortunately I didn't recognize this early enough or anticipate a significant lack of understanding. This time around I wanted to put something up before the week is complete. If you want to use any of this to modify posts already submitted, feel free to do so.</w:t>
      </w:r>
    </w:p>
    <w:p w:rsidR="00F170CA" w:rsidRPr="00F170CA" w:rsidRDefault="00F170CA" w:rsidP="00F170CA">
      <w:pPr>
        <w:pStyle w:val="NormalWeb"/>
        <w:rPr>
          <w:rFonts w:asciiTheme="minorHAnsi" w:hAnsiTheme="minorHAnsi" w:cstheme="minorHAnsi"/>
          <w:color w:val="000000"/>
        </w:rPr>
      </w:pPr>
      <w:r w:rsidRPr="00F170CA">
        <w:rPr>
          <w:rFonts w:asciiTheme="minorHAnsi" w:hAnsiTheme="minorHAnsi" w:cstheme="minorHAnsi"/>
          <w:color w:val="000000"/>
        </w:rPr>
        <w:t xml:space="preserve">I'm linking a </w:t>
      </w:r>
      <w:proofErr w:type="spellStart"/>
      <w:r w:rsidRPr="00F170CA">
        <w:rPr>
          <w:rFonts w:asciiTheme="minorHAnsi" w:hAnsiTheme="minorHAnsi" w:cstheme="minorHAnsi"/>
          <w:color w:val="000000"/>
        </w:rPr>
        <w:t>ppt</w:t>
      </w:r>
      <w:proofErr w:type="spellEnd"/>
      <w:r w:rsidRPr="00F170CA">
        <w:rPr>
          <w:rFonts w:asciiTheme="minorHAnsi" w:hAnsiTheme="minorHAnsi" w:cstheme="minorHAnsi"/>
          <w:color w:val="000000"/>
        </w:rPr>
        <w:t xml:space="preserve"> slide of mine and scripts for this slide and one other I pulled from my revamping of a research course for another college: </w:t>
      </w:r>
      <w:hyperlink r:id="rId24" w:tgtFrame="_blank" w:history="1">
        <w:r w:rsidRPr="00F170CA">
          <w:rPr>
            <w:rStyle w:val="Hyperlink"/>
            <w:rFonts w:asciiTheme="minorHAnsi" w:hAnsiTheme="minorHAnsi" w:cstheme="minorHAnsi"/>
          </w:rPr>
          <w:t>Vessels Week 3 Lecture Slides - Excerpt for Walden.pptx</w:t>
        </w:r>
      </w:hyperlink>
      <w:r w:rsidRPr="00F170CA">
        <w:rPr>
          <w:rFonts w:asciiTheme="minorHAnsi" w:hAnsiTheme="minorHAnsi" w:cstheme="minorHAnsi"/>
          <w:color w:val="000000"/>
        </w:rPr>
        <w:t xml:space="preserve"> </w:t>
      </w:r>
      <w:hyperlink r:id="rId25" w:tgtFrame="_blank" w:history="1">
        <w:r w:rsidRPr="00F170CA">
          <w:rPr>
            <w:rStyle w:val="Hyperlink"/>
            <w:rFonts w:asciiTheme="minorHAnsi" w:hAnsiTheme="minorHAnsi" w:cstheme="minorHAnsi"/>
          </w:rPr>
          <w:t>Vessels scripts for 2 ppt slides on reliability.docx</w:t>
        </w:r>
      </w:hyperlink>
      <w:r w:rsidRPr="00F170CA">
        <w:rPr>
          <w:rFonts w:asciiTheme="minorHAnsi" w:hAnsiTheme="minorHAnsi" w:cstheme="minorHAnsi"/>
          <w:color w:val="000000"/>
        </w:rPr>
        <w:t xml:space="preserve">; William </w:t>
      </w:r>
      <w:proofErr w:type="spellStart"/>
      <w:r w:rsidRPr="00F170CA">
        <w:rPr>
          <w:rFonts w:asciiTheme="minorHAnsi" w:hAnsiTheme="minorHAnsi" w:cstheme="minorHAnsi"/>
          <w:color w:val="000000"/>
        </w:rPr>
        <w:t>Trochim's</w:t>
      </w:r>
      <w:proofErr w:type="spellEnd"/>
      <w:r w:rsidRPr="00F170CA">
        <w:rPr>
          <w:rFonts w:asciiTheme="minorHAnsi" w:hAnsiTheme="minorHAnsi" w:cstheme="minorHAnsi"/>
          <w:color w:val="000000"/>
        </w:rPr>
        <w:t xml:space="preserve"> webpages </w:t>
      </w:r>
      <w:r w:rsidRPr="00F170CA">
        <w:rPr>
          <w:rFonts w:asciiTheme="minorHAnsi" w:hAnsiTheme="minorHAnsi" w:cstheme="minorHAnsi"/>
          <w:color w:val="000000"/>
        </w:rPr>
        <w:lastRenderedPageBreak/>
        <w:t xml:space="preserve">address the reliability topic conceptually and in more detail </w:t>
      </w:r>
      <w:hyperlink r:id="rId26" w:history="1">
        <w:r w:rsidRPr="00F170CA">
          <w:rPr>
            <w:rStyle w:val="Hyperlink"/>
            <w:rFonts w:asciiTheme="minorHAnsi" w:hAnsiTheme="minorHAnsi" w:cstheme="minorHAnsi"/>
          </w:rPr>
          <w:t>http://www.socialresearchmethods.net/kb/reliable.php</w:t>
        </w:r>
      </w:hyperlink>
      <w:r w:rsidRPr="00F170CA">
        <w:rPr>
          <w:rFonts w:asciiTheme="minorHAnsi" w:hAnsiTheme="minorHAnsi" w:cstheme="minorHAnsi"/>
          <w:color w:val="000000"/>
        </w:rPr>
        <w:t xml:space="preserve"> (you may have to cut and paste this </w:t>
      </w:r>
      <w:proofErr w:type="spellStart"/>
      <w:r w:rsidRPr="00F170CA">
        <w:rPr>
          <w:rFonts w:asciiTheme="minorHAnsi" w:hAnsiTheme="minorHAnsi" w:cstheme="minorHAnsi"/>
          <w:color w:val="000000"/>
        </w:rPr>
        <w:t>url</w:t>
      </w:r>
      <w:proofErr w:type="spellEnd"/>
      <w:r w:rsidRPr="00F170CA">
        <w:rPr>
          <w:rFonts w:asciiTheme="minorHAnsi" w:hAnsiTheme="minorHAnsi" w:cstheme="minorHAnsi"/>
          <w:color w:val="000000"/>
        </w:rPr>
        <w:t xml:space="preserve"> into your browser; see several subcategories once there). My week 4 discussion board responses and the announcement I put up this week about the week 4 quiz may also be helpful. The SEM (standard error of measure) is about reliability. The larger the SEM the wider the score range within which the true score falls and the less reliable the test in a test-retest sense. At the risk of over-simplifying, a reliable test item is one that is specific and understood the same by everyone. Barring events that would cause the answer to be different for an individual on down the road, the answer will probably be the same when asked again. Within the same test or a parallel form, answers to similar questions designed to ask the same thing in a different way, and answers to questions related to the same construct will be consistent and positively correlated. If all other items on the test or instrument are correlated with a total score, it will be also, and the inter-correlations among all the questions/items will be such that the internal consistency as reflected in </w:t>
      </w:r>
      <w:proofErr w:type="spellStart"/>
      <w:r w:rsidRPr="00F170CA">
        <w:rPr>
          <w:rFonts w:asciiTheme="minorHAnsi" w:hAnsiTheme="minorHAnsi" w:cstheme="minorHAnsi"/>
          <w:color w:val="000000"/>
        </w:rPr>
        <w:t>Cronbach's</w:t>
      </w:r>
      <w:proofErr w:type="spellEnd"/>
      <w:r w:rsidRPr="00F170CA">
        <w:rPr>
          <w:rFonts w:asciiTheme="minorHAnsi" w:hAnsiTheme="minorHAnsi" w:cstheme="minorHAnsi"/>
          <w:color w:val="000000"/>
        </w:rPr>
        <w:t xml:space="preserve"> Alpha will be strong.</w:t>
      </w: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Types &amp; Sources of Error in Measurement</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I've not seen in week five posts evidence that this announcement was read by more than one or two people. Few mentioned random versus systematic </w:t>
      </w:r>
      <w:proofErr w:type="spellStart"/>
      <w:r w:rsidRPr="00F170CA">
        <w:rPr>
          <w:rFonts w:ascii="Times New Roman" w:eastAsia="Times New Roman" w:hAnsi="Times New Roman" w:cs="Times New Roman"/>
          <w:color w:val="000000"/>
          <w:sz w:val="24"/>
          <w:szCs w:val="24"/>
        </w:rPr>
        <w:t>error.So</w:t>
      </w:r>
      <w:proofErr w:type="spellEnd"/>
      <w:r w:rsidRPr="00F170CA">
        <w:rPr>
          <w:rFonts w:ascii="Times New Roman" w:eastAsia="Times New Roman" w:hAnsi="Times New Roman" w:cs="Times New Roman"/>
          <w:color w:val="000000"/>
          <w:sz w:val="24"/>
          <w:szCs w:val="24"/>
        </w:rPr>
        <w:t xml:space="preserve"> I'm moving it to the top where it might still be read if you have not read it. ??</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hyperlink r:id="rId27" w:tgtFrame="_blank" w:history="1">
        <w:r w:rsidRPr="00F170CA">
          <w:rPr>
            <w:rStyle w:val="Hyperlink"/>
            <w:rFonts w:ascii="Times New Roman" w:eastAsia="Times New Roman" w:hAnsi="Times New Roman" w:cs="Times New Roman"/>
            <w:sz w:val="24"/>
            <w:szCs w:val="24"/>
          </w:rPr>
          <w:t xml:space="preserve">Book Chapter on Sources of Error by </w:t>
        </w:r>
        <w:proofErr w:type="spellStart"/>
        <w:r w:rsidRPr="00F170CA">
          <w:rPr>
            <w:rStyle w:val="Hyperlink"/>
            <w:rFonts w:ascii="Times New Roman" w:eastAsia="Times New Roman" w:hAnsi="Times New Roman" w:cs="Times New Roman"/>
            <w:sz w:val="24"/>
            <w:szCs w:val="24"/>
          </w:rPr>
          <w:t>Viswanathan</w:t>
        </w:r>
        <w:proofErr w:type="spellEnd"/>
        <w:r w:rsidRPr="00F170CA">
          <w:rPr>
            <w:rStyle w:val="Hyperlink"/>
            <w:rFonts w:ascii="Times New Roman" w:eastAsia="Times New Roman" w:hAnsi="Times New Roman" w:cs="Times New Roman"/>
            <w:sz w:val="24"/>
            <w:szCs w:val="24"/>
          </w:rPr>
          <w:t xml:space="preserve"> 2005.pdf</w:t>
        </w:r>
      </w:hyperlink>
      <w:r w:rsidRPr="00F170CA">
        <w:rPr>
          <w:rFonts w:ascii="Times New Roman" w:eastAsia="Times New Roman" w:hAnsi="Times New Roman" w:cs="Times New Roman"/>
          <w:color w:val="000000"/>
          <w:sz w:val="24"/>
          <w:szCs w:val="24"/>
        </w:rPr>
        <w:t xml:space="preserve"> </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The following was extracted from my script for a research course teachers in another college are required to take. I think it might help with understanding.</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 . . . Quantitative research includes descriptive, correlational, experimental, pre-post, and single-subject studies, and it uses score-yielding tests, questionnaires, and rating scales that can be examined for reliability and validity and improved. Let’s look first at the reliability or consistency of these psychometric instruments. Actually it is scores from these instruments that are reliable or unreliable, but it is common and acceptable to think of the instruments as being reliable or unreliable. No test or instrument is perfectly reliable. All obtained scores for individuals have an error component. </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One source category of error is measurement method, which includes item content, item presentation format, and administration procedures. The conditions under which instruments are used, and the respondents with whom they are used, present other potential sources if error. Instruments, conditions, and persons are sources of specific random and systematic error. The list is long, but a poorly defined word in a question that is misunderstood by a few would be a method-related source of random error, and a "leading question" is an example of a method-related systematic error. An extreme mood and distractibility are examples of person-related random error. These are idiosyncratic, meaning they are not a source of error for most others or even any others. Person-related systematic error sources are more pervasive such as social </w:t>
      </w:r>
      <w:r w:rsidRPr="00F170CA">
        <w:rPr>
          <w:rFonts w:ascii="Times New Roman" w:eastAsia="Times New Roman" w:hAnsi="Times New Roman" w:cs="Times New Roman"/>
          <w:color w:val="000000"/>
          <w:sz w:val="24"/>
          <w:szCs w:val="24"/>
        </w:rPr>
        <w:lastRenderedPageBreak/>
        <w:t>desirability, which is the extent to which each person is inclined to “fake good.” These sources and types of error interact and compound for individuals and groups.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Random error determines the reliability of a test or measure by </w:t>
      </w:r>
      <w:r w:rsidRPr="00F170CA">
        <w:rPr>
          <w:rFonts w:ascii="Times New Roman" w:eastAsia="Times New Roman" w:hAnsi="Times New Roman" w:cs="Times New Roman"/>
          <w:color w:val="000000"/>
          <w:sz w:val="24"/>
          <w:szCs w:val="24"/>
          <w:u w:val="single"/>
        </w:rPr>
        <w:t>pushing the score of each individual either up or down -- some up and some down</w:t>
      </w:r>
      <w:r w:rsidRPr="00F170CA">
        <w:rPr>
          <w:rFonts w:ascii="Times New Roman" w:eastAsia="Times New Roman" w:hAnsi="Times New Roman" w:cs="Times New Roman"/>
          <w:color w:val="000000"/>
          <w:sz w:val="24"/>
          <w:szCs w:val="24"/>
        </w:rPr>
        <w:t xml:space="preserve">. Such deviations tend to be evenly distributed above and below the group mean and have no impact on it. That makes it possible to estimate random error statistically and take it into account when interpreting individual scores. We use the variance of scores and a coefficient reflecting the instrument’s internal consistency to compute the standard error of measure or margin of error for individual scores. Systematic errors apply to most or all in the sample and </w:t>
      </w:r>
      <w:r w:rsidRPr="00F170CA">
        <w:rPr>
          <w:rFonts w:ascii="Times New Roman" w:eastAsia="Times New Roman" w:hAnsi="Times New Roman" w:cs="Times New Roman"/>
          <w:color w:val="000000"/>
          <w:sz w:val="24"/>
          <w:szCs w:val="24"/>
          <w:u w:val="single"/>
        </w:rPr>
        <w:t>push scores of all in the sample either up or down only -- all in the same direction, not some up and some down</w:t>
      </w:r>
      <w:r w:rsidRPr="00F170CA">
        <w:rPr>
          <w:rFonts w:ascii="Times New Roman" w:eastAsia="Times New Roman" w:hAnsi="Times New Roman" w:cs="Times New Roman"/>
          <w:color w:val="000000"/>
          <w:sz w:val="24"/>
          <w:szCs w:val="24"/>
        </w:rPr>
        <w:t>. They change the group mean from what it would be without the systematic error. The instrument may do this consistently, so systematic error pertains to construct validity and thus the reliability and validity of a study as a whole, not the reliability or consistency of a test or measurement instrument. Since no two tests or measurement instrument have the same systematic error, the use of more than one in a study will increase the likelihood that conclusions drawn are reliable and valid. The comparison of results from each could reveal systematic sources of error. If these are identified, researchers can revise instruments so they do a better job of measuring what they were intended to measure.</w:t>
      </w: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Process of Creating a Questionnaire for Young children</w:t>
      </w:r>
    </w:p>
    <w:p w:rsidR="00F170CA" w:rsidRPr="00F170CA" w:rsidRDefault="00F170CA" w:rsidP="00F170CA">
      <w:pPr>
        <w:spacing w:before="100" w:beforeAutospacing="1" w:after="240" w:line="240" w:lineRule="auto"/>
        <w:rPr>
          <w:rFonts w:ascii="Verdana" w:eastAsia="Times New Roman" w:hAnsi="Verdana" w:cs="Times New Roman"/>
          <w:color w:val="000000"/>
          <w:sz w:val="18"/>
          <w:szCs w:val="18"/>
        </w:rPr>
      </w:pPr>
      <w:r w:rsidRPr="00F170CA">
        <w:rPr>
          <w:rFonts w:ascii="Verdana" w:eastAsia="Times New Roman" w:hAnsi="Verdana" w:cs="Times New Roman"/>
          <w:color w:val="000000"/>
          <w:sz w:val="18"/>
          <w:szCs w:val="18"/>
        </w:rPr>
        <w:t>I've been debating whether or not I should share some specifics about my experience creating psychometric instruments. I certainly don't want to make things more confusing but feel there may be a need for some modeling. I have decided to describe the process of creating an instrument for young children in the 5-7 age range since it presented some interesting reliability challenges.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While working as a school psychologist and having concluded that developmental domains other than academic were being neglected at great cost, particularly the social and moral domains, I decided to write a multi-school grant proposal designed to build moral character and caring communities within classrooms and schools. A successful 5-school project in the Atlanta Public Schools eventually led to the publication of a book, recognition for bringing developmental psychology to the national character education movement, and a follow-up grant project that included schools from five school systems in Georgia. These projects had to be evaluated, and there were few instruments available to use. The final evaluation plans involved gathering both qualitative and quantitative </w:t>
      </w:r>
      <w:proofErr w:type="gramStart"/>
      <w:r w:rsidRPr="00F170CA">
        <w:rPr>
          <w:rFonts w:ascii="Times New Roman" w:eastAsia="Times New Roman" w:hAnsi="Times New Roman" w:cs="Times New Roman"/>
          <w:color w:val="000000"/>
          <w:sz w:val="24"/>
          <w:szCs w:val="24"/>
        </w:rPr>
        <w:t>data using</w:t>
      </w:r>
      <w:proofErr w:type="gramEnd"/>
      <w:r w:rsidRPr="00F170CA">
        <w:rPr>
          <w:rFonts w:ascii="Times New Roman" w:eastAsia="Times New Roman" w:hAnsi="Times New Roman" w:cs="Times New Roman"/>
          <w:color w:val="000000"/>
          <w:sz w:val="24"/>
          <w:szCs w:val="24"/>
        </w:rPr>
        <w:t xml:space="preserve"> a variety of instruments and respondents. I created a quantitative school climate survey, a structured classroom observation form that yielded quantitative data about types of interactions and activities, quantitative classroom climate surveys for early elementary and late elementary, and student character questionnaires, one for each of three age ranges. As a result of my training in school psychology, I was able to use all of the things described in the 8316 course to refine and polish these instruments including factor analysis. I was pleased that the factor analysis supported the theory-based design of these tools and their subscales.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I was crazy enough to attempt what no one had attempted before and no one has attempted since. I set out to measure moral character using newly created psychometric instruments. The biggest </w:t>
      </w:r>
      <w:r w:rsidRPr="00F170CA">
        <w:rPr>
          <w:rFonts w:ascii="Times New Roman" w:eastAsia="Times New Roman" w:hAnsi="Times New Roman" w:cs="Times New Roman"/>
          <w:color w:val="000000"/>
          <w:sz w:val="24"/>
          <w:szCs w:val="24"/>
        </w:rPr>
        <w:lastRenderedPageBreak/>
        <w:t>hurdles were to use existing research and theory to operationally define moral character and to create subscales for the various dimensions of moral character as defined, and to come up with a question format that could conceivably prevent students from simply choosing descriptors of their thinking, feeling, behavior, and knowledge/skill that were the most socially desirable.</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For the latter I adopted a question format used by authors of the </w:t>
      </w:r>
      <w:proofErr w:type="spellStart"/>
      <w:r w:rsidRPr="00F170CA">
        <w:rPr>
          <w:rFonts w:ascii="Times New Roman" w:eastAsia="Times New Roman" w:hAnsi="Times New Roman" w:cs="Times New Roman"/>
          <w:color w:val="000000"/>
          <w:sz w:val="24"/>
          <w:szCs w:val="24"/>
        </w:rPr>
        <w:t>Cattelian</w:t>
      </w:r>
      <w:proofErr w:type="spellEnd"/>
      <w:r w:rsidRPr="00F170CA">
        <w:rPr>
          <w:rFonts w:ascii="Times New Roman" w:eastAsia="Times New Roman" w:hAnsi="Times New Roman" w:cs="Times New Roman"/>
          <w:color w:val="000000"/>
          <w:sz w:val="24"/>
          <w:szCs w:val="24"/>
        </w:rPr>
        <w:t xml:space="preserve"> personality instruments for children, which are all related to the 16-PF (CPQ, ESPQ, PSPQ, HSPQ). Basically, children are asked to choose from a pair of descriptors the one that fits them best. Neither descriptor in each pair is obviously the good one or bad one though perceptions of one being more desirable necessitate making the child feel safe being honest. To arrive at an operational definition I did two things. I studied exhaustively the psychological literature on social and moral development and related philosophical writings, and I worked inductively using terms describing virtues and character traits (each of which was a construct) to arrive at meaningful categories or a scheme of specific character traits nested within more general ones. The literature search supported the process aspect of my operational definition. My inductive work with character terms yielded the content aspect and was surprisingly successful.</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 xml:space="preserve">The process dimension of my definition of moral character included thinking, feeling, behaving, and knowing, and incorporated concepts of empathy, conscience, moral reasoning, social responsibility, moral courage, and intrinsic motivation. The content dimension resulted in two broad categories of personal integrity and social integrity. At the next level, personal integrity was broken down into the primary virtues of kindness, courage, ability, and effort; social integrity was broken down into friendship, teamwork, and citizenship. </w:t>
      </w:r>
      <w:proofErr w:type="gramStart"/>
      <w:r w:rsidRPr="00F170CA">
        <w:rPr>
          <w:rFonts w:ascii="Times New Roman" w:eastAsia="Times New Roman" w:hAnsi="Times New Roman" w:cs="Times New Roman"/>
          <w:color w:val="000000"/>
          <w:sz w:val="24"/>
          <w:szCs w:val="24"/>
        </w:rPr>
        <w:t>The third level of secondary (elaborative) character traits including 12 for each of the seven primary virtues.</w:t>
      </w:r>
      <w:proofErr w:type="gramEnd"/>
      <w:r w:rsidRPr="00F170CA">
        <w:rPr>
          <w:rFonts w:ascii="Times New Roman" w:eastAsia="Times New Roman" w:hAnsi="Times New Roman" w:cs="Times New Roman"/>
          <w:color w:val="000000"/>
          <w:sz w:val="24"/>
          <w:szCs w:val="24"/>
        </w:rPr>
        <w:t xml:space="preserve"> Though not relevant to this Tests and Measurement course, a core curriculum was built from these pieces with certain processes, a primary virtue, and age-appropriate elaborative virtues targeted at each of five age ranges.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From here I'm going to share the definition of the moral character construct from which I began my effort to create instruments to assess it, and describe the one that presented the greatest challenge to gathering reliable data: the student character questionnaire for early elementary. We had to go back to the drawing board several times for this group, and I will show you the questionnaire that was created for kids in the 5-7 age range.</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Of course data collection instruments are a part of the operationalization process, but you must begin with a guiding definition of the construct that will make this possible. People with moral character have personal and social integrity. More specifically, they show kindness and compassion with empathic understanding; they show the courage to be honest, follow their conscience, and be principled irrespective of circumstances; they acquire abilities and skills that enable them to solve problems, analyze situations where moral values and principles may be in conflict, and adapt to change in a personally and socially constructive manner; they display a high level of effort in their daily work and a high level of commitment to individual and group goals and standards; they are predisposed to show an interest in and concern for others in the spirit of friendship and brotherhood and act accordingly; they perform as responsible and other-directed team members within families and other groups; they view the preservation of social institutions and the improvement of both self and community as civic duties.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lastRenderedPageBreak/>
        <w:t xml:space="preserve">I'm attaching the early elementary version of the student character questionnaire, but want to give you a little setup first. Trying to think on a young child's level and use suitable vocabulary and situations was tough. Getting them to be completely honest answering the questions was relatively easy compared to older children and adolescents. Getting them on and keeping them on the right question was a nightmare, and the experience convinced me that no testing with young kids can be very reliable. We knew we could not trust the children, even the seven year olds to read the questions. We had to read them aloud classroom by classroom and use words and signals that would elicit their attention on each item. We eventually had success when there were three or four teachers moving around the room making sure that students had their finger on the unique picture for each item. The picture, as you can see in the attachment, was positioned between two large letters of the alphabet. The one on the left corresponded to the first sentence descriptor, and the letter on the right corresponded to the one on the right. The person reading the questions had to say, for example, "Circle the F if . . . ; circle the G if . . ., and this had to be repeated. You would be amazed at how many would listen and then circle whatever letter was nearest their pencil, or would be looking back at an earlier item if allowed rather than listening to the next item. We came up with a </w:t>
      </w:r>
      <w:proofErr w:type="spellStart"/>
      <w:r w:rsidRPr="00F170CA">
        <w:rPr>
          <w:rFonts w:ascii="Times New Roman" w:eastAsia="Times New Roman" w:hAnsi="Times New Roman" w:cs="Times New Roman"/>
          <w:color w:val="000000"/>
          <w:sz w:val="24"/>
          <w:szCs w:val="24"/>
        </w:rPr>
        <w:t>Crombach's</w:t>
      </w:r>
      <w:proofErr w:type="spellEnd"/>
      <w:r w:rsidRPr="00F170CA">
        <w:rPr>
          <w:rFonts w:ascii="Times New Roman" w:eastAsia="Times New Roman" w:hAnsi="Times New Roman" w:cs="Times New Roman"/>
          <w:color w:val="000000"/>
          <w:sz w:val="24"/>
          <w:szCs w:val="24"/>
        </w:rPr>
        <w:t xml:space="preserve"> Alpha of .68 for September data and .74 for June data, and the coefficients were slightly higher over the next two years. The test-retest coefficient over the eight month period was .38 for the first year and a little over .40 the next two years. That may not sound so great, but with young children, these are remarkably good reliability scores given the time span of several months.</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sidRPr="00F170CA">
        <w:rPr>
          <w:rFonts w:ascii="Times New Roman" w:eastAsia="Times New Roman" w:hAnsi="Times New Roman" w:cs="Times New Roman"/>
          <w:color w:val="000000"/>
          <w:sz w:val="24"/>
          <w:szCs w:val="24"/>
        </w:rPr>
        <w:t>I was surprised that the factor analysis did not support the moral thinking/reasoning subscale for this age group, and re-writing test questions didn't help. By trying different types of rotation and asking for various numbers of factors, I was eventually satisfied that the other subscales were supported by the observed item loadings and that we had adequate factorial validity. The preselected subscales were moral feeling, thinking, behaving, and knowledge, conscience, and empathy; the three additional subscales created from the factor loadings were moral courage (a factor found at all age levels), socialization/nonaggression, and teamwork/social maturity. Some item trimming based on low item-to-subscale and item-to-total score correlations was carried out before within-subjects and between-subjects statistical tests were run.</w:t>
      </w:r>
    </w:p>
    <w:p w:rsidR="00F170CA" w:rsidRP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hyperlink r:id="rId28" w:tgtFrame="_blank" w:history="1">
        <w:r w:rsidRPr="00F170CA">
          <w:rPr>
            <w:rFonts w:ascii="Times New Roman" w:eastAsia="Times New Roman" w:hAnsi="Times New Roman" w:cs="Times New Roman"/>
            <w:color w:val="0000FF"/>
            <w:sz w:val="24"/>
            <w:szCs w:val="24"/>
            <w:u w:val="single"/>
          </w:rPr>
          <w:t>VSCQ-EE revised.pdf</w:t>
        </w:r>
      </w:hyperlink>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p>
    <w:p w:rsidR="00F170CA" w:rsidRDefault="00F170CA" w:rsidP="00F170C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PPT Slides &amp; Narrative on Validity</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sidRPr="00F170CA">
        <w:rPr>
          <w:rFonts w:eastAsia="Times New Roman" w:cstheme="minorHAnsi"/>
          <w:b/>
          <w:bCs/>
          <w:color w:val="000000"/>
          <w:sz w:val="24"/>
          <w:szCs w:val="24"/>
        </w:rPr>
        <w:t xml:space="preserve">The following information comes from the script of a research course written for teachers seeking graduate degrees at another university. The script (pasted below) and slides (linked below) were used in videotaped mini-lectures. I thought the script for these three slides might be helpful since it puts psychometric or measurement instrument validity in context. It does so by contrasting it with the validity of whole studies and how that is determined. I also describe several types of instrument validity including a couple not mentioned in the week 6 discussion board directions. </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hyperlink r:id="rId29" w:tgtFrame="_blank" w:history="1">
        <w:r w:rsidRPr="00F170CA">
          <w:rPr>
            <w:rStyle w:val="Hyperlink"/>
            <w:rFonts w:eastAsia="Times New Roman" w:cstheme="minorHAnsi"/>
            <w:sz w:val="24"/>
            <w:szCs w:val="24"/>
          </w:rPr>
          <w:t xml:space="preserve">Walden - Tests &amp; Measurement - </w:t>
        </w:r>
        <w:proofErr w:type="gramStart"/>
        <w:r w:rsidRPr="00F170CA">
          <w:rPr>
            <w:rStyle w:val="Hyperlink"/>
            <w:rFonts w:eastAsia="Times New Roman" w:cstheme="minorHAnsi"/>
            <w:sz w:val="24"/>
            <w:szCs w:val="24"/>
          </w:rPr>
          <w:t>3 Validity Slides.pptx</w:t>
        </w:r>
        <w:proofErr w:type="gramEnd"/>
      </w:hyperlink>
      <w:r w:rsidRPr="00F170CA">
        <w:rPr>
          <w:rFonts w:eastAsia="Times New Roman" w:cstheme="minorHAnsi"/>
          <w:color w:val="000000"/>
          <w:sz w:val="24"/>
          <w:szCs w:val="24"/>
        </w:rPr>
        <w:t xml:space="preserve"> </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sidRPr="00F170CA">
        <w:rPr>
          <w:rFonts w:eastAsia="Times New Roman" w:cstheme="minorHAnsi"/>
          <w:b/>
          <w:bCs/>
          <w:color w:val="000000"/>
          <w:sz w:val="24"/>
          <w:szCs w:val="24"/>
        </w:rPr>
        <w:lastRenderedPageBreak/>
        <w:t>Slide 7:</w:t>
      </w:r>
      <w:r w:rsidRPr="00F170CA">
        <w:rPr>
          <w:rFonts w:eastAsia="Times New Roman" w:cstheme="minorHAnsi"/>
          <w:color w:val="000000"/>
          <w:sz w:val="24"/>
          <w:szCs w:val="24"/>
        </w:rPr>
        <w:t xml:space="preserve"> </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sidRPr="00F170CA">
        <w:rPr>
          <w:rFonts w:eastAsia="Times New Roman" w:cstheme="minorHAnsi"/>
          <w:color w:val="000000"/>
          <w:sz w:val="24"/>
          <w:szCs w:val="24"/>
        </w:rPr>
        <w:t>Validity in quantitative research can pertain to a study as a whole, and also to instruments used in a study. For instruments, reliability is a prerequisite for validity, but they must also measure what they are intended to measure. Constructs must be correctly defined and translated into instruments that actually measure the construct. This process of defining in a measurable way, and creating an instrument and procedures accordingly, is known as operationalization. People tend to think of operationalization as applied to the dependent y variable only. But our independent x variable must also be operationalized. We do that by designing a treatment, intervention, or program that does what it is intended to do. For example, a researcher can claim collaborative learning was used, but was it really? She can claim that it improved learning, our construct, but did the instrument really do so?</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sidRPr="00F170CA">
        <w:rPr>
          <w:rFonts w:eastAsia="Times New Roman" w:cstheme="minorHAnsi"/>
          <w:b/>
          <w:bCs/>
          <w:color w:val="000000"/>
          <w:sz w:val="24"/>
          <w:szCs w:val="24"/>
        </w:rPr>
        <w:t>Slide 9:</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sidRPr="00F170CA">
        <w:rPr>
          <w:rFonts w:eastAsia="Times New Roman" w:cstheme="minorHAnsi"/>
          <w:color w:val="000000"/>
          <w:sz w:val="24"/>
          <w:szCs w:val="24"/>
        </w:rPr>
        <w:t>Measurement validity concerns whether or not an instrument or measurement procedure does what it is intended to do. To achieve this, the researcher needs to begin by writing an operational definition that translates the dependent-variable into measurable terms. This can be something relatively concrete such as on-task behavior or active participation, or something more abstract such as motivation or cooperation. The abstract ones are called constructs. The researcher may find an existing instrument or create one that reflects this beginning operational definition. The instrument is a concrete extension of the operational definition. It could be a test, survey, or semi-structured observation form. The researcher can establish content validity by looking at the literature to see if all aspects of the construct are covered. Construct validity can be established by finding positive correlations with measures of related constructs. This is referred to as convergent validity. Negative correlations with measures of unrelated constructs establish discriminant validity. The researcher can use criteria to see if the operationalization behaves as it should. An instrument with criterion validity should be able to predict something in the future such as performance in science based on a measure of math ability.</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sidRPr="00F170CA">
        <w:rPr>
          <w:rFonts w:eastAsia="Times New Roman" w:cstheme="minorHAnsi"/>
          <w:b/>
          <w:bCs/>
          <w:color w:val="000000"/>
          <w:sz w:val="24"/>
          <w:szCs w:val="24"/>
        </w:rPr>
        <w:t>Slide 10:</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sidRPr="00F170CA">
        <w:rPr>
          <w:rFonts w:eastAsia="Times New Roman" w:cstheme="minorHAnsi"/>
          <w:color w:val="000000"/>
          <w:sz w:val="24"/>
          <w:szCs w:val="24"/>
        </w:rPr>
        <w:t xml:space="preserve">Whole-study validity in controlled quantitative research comes in two forms. If a study has good external validity, the results are generalizable to the larger population. If it has good internal validity, the change in our dependent y variable can be confidently attributed to our independent x variable. If the researcher draws a representative sample from the general population and chooses a typical place and time for the research, then threats to external validity will be minimized. Threats to internal validity are controlled by using random assignment of subjects to treatment and control groups and are further controlled by doing pre-post testing in both groups. Supplemental qualitative data can be used to ensure the x variable was carried out and its influence on the y variable was directly observed and describable in a narrative. If internal validity is good and the instruments used are reliable and </w:t>
      </w:r>
      <w:r w:rsidRPr="00F170CA">
        <w:rPr>
          <w:rFonts w:eastAsia="Times New Roman" w:cstheme="minorHAnsi"/>
          <w:color w:val="000000"/>
          <w:sz w:val="24"/>
          <w:szCs w:val="24"/>
        </w:rPr>
        <w:lastRenderedPageBreak/>
        <w:t>valid, then statistical tests will show that the difference between mean scores is unlikely to have occurred by chance.</w:t>
      </w: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sidRPr="00F170CA">
        <w:rPr>
          <w:rFonts w:eastAsia="Times New Roman" w:cstheme="minorHAnsi"/>
          <w:color w:val="000000"/>
          <w:sz w:val="24"/>
          <w:szCs w:val="24"/>
        </w:rPr>
        <w:t>Single-group within-subjects studies that use pre-post data collection with no random assignment of subjects to groups are more vulnerable to internal validity threats. Observed changes from pretest to post-test in the dependent measure for y could be the result of other variables besides the independent x variable or intervention such as maturation, practice effects from the instrument used pre-post, attrition, or unanticipated environmental changes. Regardless of the design used, close monitoring of all that occurs is important in case something unanticipated happens which prevents or causes hypothesized effects.</w:t>
      </w:r>
    </w:p>
    <w:p w:rsidR="00F170CA" w:rsidRDefault="00F170CA" w:rsidP="00F170CA">
      <w:pPr>
        <w:spacing w:before="100" w:beforeAutospacing="1" w:after="100" w:afterAutospacing="1" w:line="240" w:lineRule="auto"/>
        <w:rPr>
          <w:rFonts w:eastAsia="Times New Roman" w:cstheme="minorHAnsi"/>
          <w:color w:val="000000"/>
          <w:sz w:val="24"/>
          <w:szCs w:val="24"/>
        </w:rPr>
      </w:pPr>
    </w:p>
    <w:p w:rsidR="00F170CA" w:rsidRPr="00F170CA" w:rsidRDefault="00F170CA" w:rsidP="00F170CA">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Sources you may find useful or informative</w:t>
      </w:r>
    </w:p>
    <w:p w:rsidR="00F170CA" w:rsidRDefault="00F170CA" w:rsidP="00F170CA">
      <w:pPr>
        <w:pStyle w:val="NormalWeb"/>
        <w:rPr>
          <w:rFonts w:ascii="Verdana" w:hAnsi="Verdana"/>
          <w:color w:val="000000"/>
          <w:sz w:val="18"/>
          <w:szCs w:val="18"/>
        </w:rPr>
      </w:pPr>
      <w:r>
        <w:rPr>
          <w:rFonts w:ascii="Verdana" w:hAnsi="Verdana"/>
          <w:color w:val="000000"/>
          <w:sz w:val="18"/>
          <w:szCs w:val="18"/>
        </w:rPr>
        <w:t xml:space="preserve">While in the process of critiquing a tests and measurement type course for another university and looking for resources that might fill some gaps, I came across some articles you may find useful in putting together your instrument and Final Project, or simply understanding some of the concepts discussed in this course. </w:t>
      </w:r>
    </w:p>
    <w:p w:rsidR="00F170CA" w:rsidRDefault="00F170CA" w:rsidP="00F170CA">
      <w:pPr>
        <w:pStyle w:val="NormalWeb"/>
        <w:rPr>
          <w:rFonts w:ascii="Verdana" w:hAnsi="Verdana"/>
          <w:color w:val="000000"/>
          <w:sz w:val="18"/>
          <w:szCs w:val="18"/>
        </w:rPr>
      </w:pPr>
      <w:hyperlink r:id="rId30" w:tgtFrame="_blank" w:history="1">
        <w:r>
          <w:rPr>
            <w:rStyle w:val="Hyperlink"/>
            <w:rFonts w:ascii="Verdana" w:hAnsi="Verdana"/>
            <w:sz w:val="18"/>
            <w:szCs w:val="18"/>
          </w:rPr>
          <w:t>Tests - Small samples, Large Consequences by Dahlstrom.pdf</w:t>
        </w:r>
      </w:hyperlink>
      <w:r>
        <w:rPr>
          <w:rFonts w:ascii="Verdana" w:hAnsi="Verdana"/>
          <w:color w:val="000000"/>
          <w:sz w:val="18"/>
          <w:szCs w:val="18"/>
        </w:rPr>
        <w:t xml:space="preserve"> </w:t>
      </w:r>
    </w:p>
    <w:p w:rsidR="00F170CA" w:rsidRDefault="00F170CA" w:rsidP="00F170CA">
      <w:pPr>
        <w:pStyle w:val="NormalWeb"/>
        <w:rPr>
          <w:rFonts w:ascii="Verdana" w:hAnsi="Verdana"/>
          <w:color w:val="000000"/>
          <w:sz w:val="18"/>
          <w:szCs w:val="18"/>
        </w:rPr>
      </w:pPr>
      <w:hyperlink r:id="rId31" w:tgtFrame="_blank" w:history="1">
        <w:r>
          <w:rPr>
            <w:rStyle w:val="Hyperlink"/>
            <w:rFonts w:ascii="Verdana" w:hAnsi="Verdana"/>
            <w:sz w:val="18"/>
            <w:szCs w:val="18"/>
          </w:rPr>
          <w:t>Guidelines . . . for Evaluating Normed &amp; Standardized Instruments by Cicchetti.pdf</w:t>
        </w:r>
      </w:hyperlink>
      <w:r>
        <w:rPr>
          <w:rFonts w:ascii="Verdana" w:hAnsi="Verdana"/>
          <w:color w:val="000000"/>
          <w:sz w:val="18"/>
          <w:szCs w:val="18"/>
        </w:rPr>
        <w:t xml:space="preserve"> </w:t>
      </w:r>
      <w:hyperlink r:id="rId32" w:tgtFrame="_blank" w:history="1">
        <w:r>
          <w:rPr>
            <w:rStyle w:val="Hyperlink"/>
            <w:rFonts w:ascii="Verdana" w:hAnsi="Verdana"/>
            <w:sz w:val="18"/>
            <w:szCs w:val="18"/>
          </w:rPr>
          <w:t xml:space="preserve">CDC - Using </w:t>
        </w:r>
      </w:hyperlink>
      <w:hyperlink r:id="rId33" w:tgtFrame="_blank" w:history="1">
        <w:r>
          <w:rPr>
            <w:rStyle w:val="Hyperlink"/>
            <w:rFonts w:ascii="Verdana" w:hAnsi="Verdana"/>
            <w:sz w:val="18"/>
            <w:szCs w:val="18"/>
          </w:rPr>
          <w:t xml:space="preserve">Assessing the quality of tests . . . EFPA review model by Evers et </w:t>
        </w:r>
        <w:proofErr w:type="spellStart"/>
        <w:r>
          <w:rPr>
            <w:rStyle w:val="Hyperlink"/>
            <w:rFonts w:ascii="Verdana" w:hAnsi="Verdana"/>
            <w:sz w:val="18"/>
            <w:szCs w:val="18"/>
          </w:rPr>
          <w:t>al</w:t>
        </w:r>
        <w:proofErr w:type="gramStart"/>
        <w:r>
          <w:rPr>
            <w:rStyle w:val="Hyperlink"/>
            <w:rFonts w:ascii="Verdana" w:hAnsi="Verdana"/>
            <w:sz w:val="18"/>
            <w:szCs w:val="18"/>
          </w:rPr>
          <w:t>..pdf</w:t>
        </w:r>
        <w:proofErr w:type="spellEnd"/>
        <w:proofErr w:type="gramEnd"/>
      </w:hyperlink>
    </w:p>
    <w:p w:rsidR="00F170CA" w:rsidRDefault="00F170CA" w:rsidP="00F170CA">
      <w:pPr>
        <w:pStyle w:val="NormalWeb"/>
        <w:rPr>
          <w:rFonts w:ascii="Verdana" w:hAnsi="Verdana"/>
          <w:color w:val="000000"/>
          <w:sz w:val="18"/>
          <w:szCs w:val="18"/>
        </w:rPr>
      </w:pPr>
      <w:hyperlink r:id="rId34" w:tgtFrame="_blank" w:history="1">
        <w:r>
          <w:rPr>
            <w:rStyle w:val="Hyperlink"/>
            <w:rFonts w:ascii="Verdana" w:hAnsi="Verdana"/>
            <w:sz w:val="18"/>
            <w:szCs w:val="18"/>
          </w:rPr>
          <w:t xml:space="preserve">Using Likert-Type Scales . . . by </w:t>
        </w:r>
        <w:proofErr w:type="spellStart"/>
        <w:r>
          <w:rPr>
            <w:rStyle w:val="Hyperlink"/>
            <w:rFonts w:ascii="Verdana" w:hAnsi="Verdana"/>
            <w:sz w:val="18"/>
            <w:szCs w:val="18"/>
          </w:rPr>
          <w:t>Croasman</w:t>
        </w:r>
        <w:proofErr w:type="spellEnd"/>
        <w:r>
          <w:rPr>
            <w:rStyle w:val="Hyperlink"/>
            <w:rFonts w:ascii="Verdana" w:hAnsi="Verdana"/>
            <w:sz w:val="18"/>
            <w:szCs w:val="18"/>
          </w:rPr>
          <w:t xml:space="preserve"> &amp; Ostrom.pdf</w:t>
        </w:r>
      </w:hyperlink>
      <w:r>
        <w:rPr>
          <w:rFonts w:ascii="Verdana" w:hAnsi="Verdana"/>
          <w:color w:val="000000"/>
          <w:sz w:val="18"/>
          <w:szCs w:val="18"/>
        </w:rPr>
        <w:t xml:space="preserve"> </w:t>
      </w:r>
      <w:hyperlink r:id="rId35" w:tgtFrame="_blank" w:history="1">
        <w:r>
          <w:rPr>
            <w:rStyle w:val="Hyperlink"/>
            <w:rFonts w:ascii="Verdana" w:hAnsi="Verdana"/>
            <w:sz w:val="18"/>
            <w:szCs w:val="18"/>
          </w:rPr>
          <w:t xml:space="preserve">Likert Scales in Evaluation Survey Work by </w:t>
        </w:r>
        <w:proofErr w:type="spellStart"/>
        <w:r>
          <w:rPr>
            <w:rStyle w:val="Hyperlink"/>
            <w:rFonts w:ascii="Verdana" w:hAnsi="Verdana"/>
            <w:sz w:val="18"/>
            <w:szCs w:val="18"/>
          </w:rPr>
          <w:t>Losby</w:t>
        </w:r>
        <w:proofErr w:type="spellEnd"/>
        <w:r>
          <w:rPr>
            <w:rStyle w:val="Hyperlink"/>
            <w:rFonts w:ascii="Verdana" w:hAnsi="Verdana"/>
            <w:sz w:val="18"/>
            <w:szCs w:val="18"/>
          </w:rPr>
          <w:t xml:space="preserve"> &amp; Wetmore.pdf</w:t>
        </w:r>
      </w:hyperlink>
    </w:p>
    <w:p w:rsidR="00914E53" w:rsidRDefault="00B0113E"/>
    <w:p w:rsidR="00B0113E" w:rsidRDefault="00B0113E">
      <w:r>
        <w:t>PPT Show on Factor Analysis</w:t>
      </w:r>
    </w:p>
    <w:p w:rsidR="00B0113E" w:rsidRPr="00B0113E" w:rsidRDefault="00B0113E" w:rsidP="00B0113E">
      <w:r w:rsidRPr="00B0113E">
        <w:t xml:space="preserve">I think this set of PowerPoint slides might help those who may find factor analysis confusing. There are probably more slides than desirable still, but just move on if one seems confusing. </w:t>
      </w:r>
      <w:hyperlink r:id="rId36" w:tgtFrame="_blank" w:history="1">
        <w:r w:rsidRPr="00B0113E">
          <w:rPr>
            <w:rStyle w:val="Hyperlink"/>
          </w:rPr>
          <w:t>Factor Analysis - Reduced &amp; Modified James McNeill Set w Consent.ppt</w:t>
        </w:r>
      </w:hyperlink>
      <w:r w:rsidRPr="00B0113E">
        <w:t xml:space="preserve"> </w:t>
      </w:r>
    </w:p>
    <w:p w:rsidR="00B0113E" w:rsidRPr="00B0113E" w:rsidRDefault="00B0113E">
      <w:pPr>
        <w:rPr>
          <w:sz w:val="24"/>
        </w:rPr>
      </w:pPr>
    </w:p>
    <w:p w:rsidR="00B0113E" w:rsidRDefault="00B0113E">
      <w:pPr>
        <w:rPr>
          <w:sz w:val="24"/>
        </w:rPr>
      </w:pPr>
      <w:r w:rsidRPr="00B0113E">
        <w:rPr>
          <w:sz w:val="24"/>
        </w:rPr>
        <w:t>Sampling &amp; Sample Size</w:t>
      </w:r>
    </w:p>
    <w:p w:rsidR="00B0113E" w:rsidRPr="00B0113E" w:rsidRDefault="00B0113E" w:rsidP="00B0113E">
      <w:pPr>
        <w:rPr>
          <w:sz w:val="24"/>
        </w:rPr>
      </w:pPr>
      <w:r w:rsidRPr="00B0113E">
        <w:rPr>
          <w:sz w:val="24"/>
        </w:rPr>
        <w:t xml:space="preserve">One of the characteristics of this course is that it lacks resources that make the complex simple. When it comes to determining sample size, I count myself among those who need the complex made simple. When it comes to test or survey construction, choosing a sample size is needed for pilot testing and then finalizing it once changes based on the pilot test are made. I think it would be correct to say that norming the test or survey would be the most elaborate way to finalize a test or survey and how you would raise it to a level that meets criteria in the </w:t>
      </w:r>
      <w:r w:rsidRPr="00B0113E">
        <w:rPr>
          <w:i/>
          <w:iCs/>
          <w:sz w:val="24"/>
        </w:rPr>
        <w:t>Standards for Educational and Psychological Testing</w:t>
      </w:r>
      <w:r w:rsidRPr="00B0113E">
        <w:rPr>
          <w:sz w:val="24"/>
        </w:rPr>
        <w:t xml:space="preserve">. The end result would be tables for </w:t>
      </w:r>
      <w:r w:rsidRPr="00B0113E">
        <w:rPr>
          <w:sz w:val="24"/>
        </w:rPr>
        <w:lastRenderedPageBreak/>
        <w:t xml:space="preserve">converting to standard scores, tables with the standard error of measurement for subtests and composite scores, good reliability and validity information, etc. Determining the needed sample size for these two phases in test/survey construction is related to doing so when carrying out research studies, but simpler I think since you don't have to take into consideration the statistical tests that will be used and the anticipated "effect size." </w:t>
      </w:r>
    </w:p>
    <w:p w:rsidR="00B0113E" w:rsidRPr="00B0113E" w:rsidRDefault="00B0113E" w:rsidP="00B0113E">
      <w:pPr>
        <w:rPr>
          <w:sz w:val="24"/>
        </w:rPr>
      </w:pPr>
      <w:r w:rsidRPr="00B0113E">
        <w:rPr>
          <w:sz w:val="24"/>
        </w:rPr>
        <w:t xml:space="preserve">It gets confusing because "sampling error" or the level of precision that is factored in when deciding on an adequate sample size, which is referred to as plus or minus a percentage (e.g. + or - 5%) when decided on the sample size you need, sounds much like "margin of error" with tests scores, which is based on the standard error of measurement for the test and reported as plus or minus a few points. To confuse things further, some authors refer to "sampling error" as "margin of error," and it is in fact a different kind of margin of error that can be determined specifically once you have drawn your sample, and computed the mean and standard deviation. When they refer to plus or minus a percent rather than plus or minus points, you know they are actually referring to sampling or deciding on the sample size needed and not test scores. The sampling error (e.g. 5% -- shown as a lower case e) along with confidence level (e.g. 95% -- meaning 95 out of 100 samples drawn will have the true population value within the chosen range of precision or sampling error) and population size (shown as N) are put into formulas to help you determine what size sample you need when norming an instrument. So in essence, the standard error of the mean (standard deviation for the sample drawn - SE) and "sampling error" ("margin of error for the sample mean") are analogous to the standard error of measurement (standard deviation for the test - SEM) and the margin of error for scores obtained using a particular test or measure. For a more thorough or elaborate explanation go to </w:t>
      </w:r>
      <w:proofErr w:type="spellStart"/>
      <w:r w:rsidRPr="00B0113E">
        <w:rPr>
          <w:sz w:val="24"/>
        </w:rPr>
        <w:t>Trochim's</w:t>
      </w:r>
      <w:proofErr w:type="spellEnd"/>
      <w:r w:rsidRPr="00B0113E">
        <w:rPr>
          <w:sz w:val="24"/>
        </w:rPr>
        <w:t xml:space="preserve"> page on this at </w:t>
      </w:r>
      <w:hyperlink r:id="rId37" w:history="1">
        <w:r w:rsidRPr="00B0113E">
          <w:rPr>
            <w:rStyle w:val="Hyperlink"/>
            <w:sz w:val="24"/>
          </w:rPr>
          <w:t>http://www.socialresearchmethods.net/kb/sampstat.php</w:t>
        </w:r>
      </w:hyperlink>
      <w:r w:rsidRPr="00B0113E">
        <w:rPr>
          <w:sz w:val="24"/>
        </w:rPr>
        <w:t xml:space="preserve"> </w:t>
      </w:r>
      <w:proofErr w:type="gramStart"/>
      <w:r w:rsidRPr="00B0113E">
        <w:rPr>
          <w:sz w:val="24"/>
        </w:rPr>
        <w:t>You</w:t>
      </w:r>
      <w:proofErr w:type="gramEnd"/>
      <w:r w:rsidRPr="00B0113E">
        <w:rPr>
          <w:sz w:val="24"/>
        </w:rPr>
        <w:t xml:space="preserve"> may have to copy the </w:t>
      </w:r>
      <w:proofErr w:type="spellStart"/>
      <w:r w:rsidRPr="00B0113E">
        <w:rPr>
          <w:sz w:val="24"/>
        </w:rPr>
        <w:t>url</w:t>
      </w:r>
      <w:proofErr w:type="spellEnd"/>
      <w:r w:rsidRPr="00B0113E">
        <w:rPr>
          <w:sz w:val="24"/>
        </w:rPr>
        <w:t xml:space="preserve"> and paste it into your browser. </w:t>
      </w:r>
    </w:p>
    <w:p w:rsidR="00B0113E" w:rsidRPr="00B0113E" w:rsidRDefault="00B0113E" w:rsidP="00B0113E">
      <w:pPr>
        <w:rPr>
          <w:sz w:val="24"/>
        </w:rPr>
      </w:pPr>
      <w:r w:rsidRPr="00B0113E">
        <w:rPr>
          <w:sz w:val="24"/>
        </w:rPr>
        <w:t xml:space="preserve">I'm going to attach below a few documents I have found that I think may explain in relatively simple ways what is required in determining sample size. The first concerns sample size when piloting rather than norming. The next two concern sampling populations to norm tests and surveys. The first by Israel uses the terms "sampling error," and the second by </w:t>
      </w:r>
      <w:proofErr w:type="spellStart"/>
      <w:r w:rsidRPr="00B0113E">
        <w:rPr>
          <w:sz w:val="24"/>
        </w:rPr>
        <w:t>Guidroz</w:t>
      </w:r>
      <w:proofErr w:type="spellEnd"/>
      <w:r w:rsidRPr="00B0113E">
        <w:rPr>
          <w:sz w:val="24"/>
        </w:rPr>
        <w:t xml:space="preserve"> and </w:t>
      </w:r>
      <w:proofErr w:type="spellStart"/>
      <w:r w:rsidRPr="00B0113E">
        <w:rPr>
          <w:sz w:val="24"/>
        </w:rPr>
        <w:t>Yankelevich</w:t>
      </w:r>
      <w:proofErr w:type="spellEnd"/>
      <w:r w:rsidRPr="00B0113E">
        <w:rPr>
          <w:sz w:val="24"/>
        </w:rPr>
        <w:t xml:space="preserve"> uses the terms "margin of error" to refer to the same thing. The last two I'm attaching cover survey development generally and test/survey norming generally, and sample size is discussed in them. Please let me know which if any of the documents are helpful. If anyone in this class feels that they have a good understanding of how to determine sample size please share your understanding on the discussion board. </w:t>
      </w:r>
    </w:p>
    <w:p w:rsidR="00B0113E" w:rsidRPr="00B0113E" w:rsidRDefault="00B0113E" w:rsidP="00B0113E">
      <w:pPr>
        <w:rPr>
          <w:sz w:val="24"/>
        </w:rPr>
      </w:pPr>
      <w:r w:rsidRPr="00B0113E">
        <w:rPr>
          <w:sz w:val="24"/>
        </w:rPr>
        <w:t xml:space="preserve">(1) </w:t>
      </w:r>
      <w:hyperlink r:id="rId38" w:tgtFrame="_blank" w:history="1">
        <w:r w:rsidRPr="00B0113E">
          <w:rPr>
            <w:rStyle w:val="Hyperlink"/>
            <w:sz w:val="24"/>
          </w:rPr>
          <w:t xml:space="preserve">Initial Scale Development - Sample Size for Pilot Studies -2010 - George </w:t>
        </w:r>
        <w:proofErr w:type="spellStart"/>
        <w:r w:rsidRPr="00B0113E">
          <w:rPr>
            <w:rStyle w:val="Hyperlink"/>
            <w:sz w:val="24"/>
          </w:rPr>
          <w:t>Johanson</w:t>
        </w:r>
        <w:proofErr w:type="spellEnd"/>
        <w:r w:rsidRPr="00B0113E">
          <w:rPr>
            <w:rStyle w:val="Hyperlink"/>
            <w:sz w:val="24"/>
          </w:rPr>
          <w:t xml:space="preserve"> &amp; Gordon Brooks.pdf</w:t>
        </w:r>
      </w:hyperlink>
      <w:r w:rsidRPr="00B0113E">
        <w:rPr>
          <w:sz w:val="24"/>
        </w:rPr>
        <w:t xml:space="preserve"> (2) </w:t>
      </w:r>
      <w:hyperlink r:id="rId39" w:tgtFrame="_blank" w:history="1">
        <w:r w:rsidRPr="00B0113E">
          <w:rPr>
            <w:rStyle w:val="Hyperlink"/>
            <w:sz w:val="24"/>
          </w:rPr>
          <w:t>Determining sample size by Glen Israel.pdf</w:t>
        </w:r>
      </w:hyperlink>
      <w:r w:rsidRPr="00B0113E">
        <w:rPr>
          <w:sz w:val="24"/>
        </w:rPr>
        <w:t xml:space="preserve"> (3) </w:t>
      </w:r>
      <w:hyperlink r:id="rId40" w:tgtFrame="_blank" w:history="1">
        <w:r w:rsidRPr="00B0113E">
          <w:rPr>
            <w:rStyle w:val="Hyperlink"/>
            <w:sz w:val="24"/>
          </w:rPr>
          <w:t xml:space="preserve">Practical Considerations . . . Survey Norms - Lessons . . . by </w:t>
        </w:r>
        <w:proofErr w:type="spellStart"/>
        <w:r w:rsidRPr="00B0113E">
          <w:rPr>
            <w:rStyle w:val="Hyperlink"/>
            <w:sz w:val="24"/>
          </w:rPr>
          <w:t>Guidroz</w:t>
        </w:r>
        <w:proofErr w:type="spellEnd"/>
        <w:r w:rsidRPr="00B0113E">
          <w:rPr>
            <w:rStyle w:val="Hyperlink"/>
            <w:sz w:val="24"/>
          </w:rPr>
          <w:t xml:space="preserve"> &amp; Yankelevich.pdf</w:t>
        </w:r>
      </w:hyperlink>
      <w:r w:rsidRPr="00B0113E">
        <w:rPr>
          <w:sz w:val="24"/>
        </w:rPr>
        <w:t xml:space="preserve"> (4) </w:t>
      </w:r>
      <w:hyperlink r:id="rId41" w:tgtFrame="_blank" w:history="1">
        <w:r w:rsidRPr="00B0113E">
          <w:rPr>
            <w:rStyle w:val="Hyperlink"/>
            <w:sz w:val="24"/>
          </w:rPr>
          <w:t xml:space="preserve">How to Determine a Sample Size - Penn </w:t>
        </w:r>
        <w:r w:rsidRPr="00B0113E">
          <w:rPr>
            <w:rStyle w:val="Hyperlink"/>
            <w:sz w:val="24"/>
          </w:rPr>
          <w:lastRenderedPageBreak/>
          <w:t>State document.pdf</w:t>
        </w:r>
      </w:hyperlink>
      <w:r w:rsidRPr="00B0113E">
        <w:rPr>
          <w:sz w:val="24"/>
        </w:rPr>
        <w:t xml:space="preserve"> (5) </w:t>
      </w:r>
      <w:hyperlink r:id="rId42" w:tgtFrame="_blank" w:history="1">
        <w:r w:rsidRPr="00B0113E">
          <w:rPr>
            <w:rStyle w:val="Hyperlink"/>
            <w:sz w:val="24"/>
          </w:rPr>
          <w:t>Essentials of Survey Research and Analysis by Ronald Polland.pdf</w:t>
        </w:r>
      </w:hyperlink>
      <w:r w:rsidRPr="00B0113E">
        <w:rPr>
          <w:sz w:val="24"/>
        </w:rPr>
        <w:t xml:space="preserve"> (6) </w:t>
      </w:r>
      <w:hyperlink r:id="rId43" w:tgtFrame="_blank" w:history="1">
        <w:r w:rsidRPr="00B0113E">
          <w:rPr>
            <w:rStyle w:val="Hyperlink"/>
            <w:sz w:val="24"/>
          </w:rPr>
          <w:t xml:space="preserve">Norming and Norm-Referenced Test Scores by </w:t>
        </w:r>
        <w:proofErr w:type="spellStart"/>
        <w:r w:rsidRPr="00B0113E">
          <w:rPr>
            <w:rStyle w:val="Hyperlink"/>
            <w:sz w:val="24"/>
          </w:rPr>
          <w:t>Máximo</w:t>
        </w:r>
        <w:proofErr w:type="spellEnd"/>
        <w:r w:rsidRPr="00B0113E">
          <w:rPr>
            <w:rStyle w:val="Hyperlink"/>
            <w:sz w:val="24"/>
          </w:rPr>
          <w:t xml:space="preserve"> Rodríguez 1997.docx</w:t>
        </w:r>
      </w:hyperlink>
      <w:r w:rsidRPr="00B0113E">
        <w:rPr>
          <w:sz w:val="24"/>
        </w:rPr>
        <w:t xml:space="preserve"> </w:t>
      </w:r>
    </w:p>
    <w:p w:rsidR="00B0113E" w:rsidRDefault="00B0113E">
      <w:pPr>
        <w:rPr>
          <w:sz w:val="24"/>
        </w:rPr>
      </w:pPr>
    </w:p>
    <w:p w:rsidR="00B0113E" w:rsidRDefault="00B0113E">
      <w:pPr>
        <w:rPr>
          <w:sz w:val="24"/>
        </w:rPr>
      </w:pPr>
      <w:r>
        <w:rPr>
          <w:sz w:val="24"/>
        </w:rPr>
        <w:t>Item Response Theory – Use in Creating Personality Instruments</w:t>
      </w:r>
    </w:p>
    <w:p w:rsidR="00B0113E" w:rsidRPr="00B0113E" w:rsidRDefault="00B0113E" w:rsidP="00B0113E">
      <w:pPr>
        <w:rPr>
          <w:sz w:val="24"/>
        </w:rPr>
      </w:pPr>
      <w:r w:rsidRPr="00B0113E">
        <w:rPr>
          <w:sz w:val="24"/>
        </w:rPr>
        <w:t xml:space="preserve">Several students in the past communicated their intention to use Item Response Theory to help construct a personality instrument (quantitative inventory, scale, survey, checklist, etc.). There have been a few researchers since 2000 who have explored its value in building instruments in the personality realm. IRT is certainly not used routinely or by very many. CTT is complex enough for most and viewed as more than adequate. Key terms or descriptors for the IRT approach are "adaptive personality testing" and "computer adaptive personality testing." Obviously the objectives are to find the best items to determine a person's level of something (trait, asset, disorder, deficit, etc.) and to minimize the time it takes to accurately measure these </w:t>
      </w:r>
      <w:proofErr w:type="spellStart"/>
      <w:r w:rsidRPr="00B0113E">
        <w:rPr>
          <w:sz w:val="24"/>
        </w:rPr>
        <w:t>somethings</w:t>
      </w:r>
      <w:proofErr w:type="spellEnd"/>
      <w:r w:rsidRPr="00B0113E">
        <w:rPr>
          <w:sz w:val="24"/>
        </w:rPr>
        <w:t xml:space="preserve">. I did a little searching for published articles describing the use of IRT in the personality realm and found a few you might want to know about and file away. </w:t>
      </w:r>
      <w:hyperlink r:id="rId44" w:tgtFrame="_blank" w:history="1">
        <w:r w:rsidRPr="00B0113E">
          <w:rPr>
            <w:rStyle w:val="Hyperlink"/>
            <w:sz w:val="24"/>
          </w:rPr>
          <w:t xml:space="preserve">Item Response Theory in Personality Assessment . . . by Childs, </w:t>
        </w:r>
        <w:proofErr w:type="spellStart"/>
        <w:r w:rsidRPr="00B0113E">
          <w:rPr>
            <w:rStyle w:val="Hyperlink"/>
            <w:sz w:val="24"/>
          </w:rPr>
          <w:t>Dahlstrom</w:t>
        </w:r>
        <w:proofErr w:type="spellEnd"/>
        <w:r w:rsidRPr="00B0113E">
          <w:rPr>
            <w:rStyle w:val="Hyperlink"/>
            <w:sz w:val="24"/>
          </w:rPr>
          <w:t xml:space="preserve"> &amp; Panter.pdf</w:t>
        </w:r>
      </w:hyperlink>
      <w:r w:rsidRPr="00B0113E">
        <w:rPr>
          <w:sz w:val="24"/>
        </w:rPr>
        <w:t xml:space="preserve"> </w:t>
      </w:r>
      <w:hyperlink r:id="rId45" w:tgtFrame="_blank" w:history="1">
        <w:r w:rsidRPr="00B0113E">
          <w:rPr>
            <w:rStyle w:val="Hyperlink"/>
            <w:sz w:val="24"/>
          </w:rPr>
          <w:t xml:space="preserve">Fitting item response theory models to two personality inventories by </w:t>
        </w:r>
        <w:proofErr w:type="spellStart"/>
        <w:r w:rsidRPr="00B0113E">
          <w:rPr>
            <w:rStyle w:val="Hyperlink"/>
            <w:sz w:val="24"/>
          </w:rPr>
          <w:t>Chernyshenko</w:t>
        </w:r>
        <w:proofErr w:type="spellEnd"/>
        <w:r w:rsidRPr="00B0113E">
          <w:rPr>
            <w:rStyle w:val="Hyperlink"/>
            <w:sz w:val="24"/>
          </w:rPr>
          <w:t>, Stark, and Chan.pdf</w:t>
        </w:r>
      </w:hyperlink>
      <w:r w:rsidRPr="00B0113E">
        <w:rPr>
          <w:sz w:val="24"/>
        </w:rPr>
        <w:t xml:space="preserve"> </w:t>
      </w:r>
      <w:hyperlink r:id="rId46" w:tgtFrame="_blank" w:history="1">
        <w:r w:rsidRPr="00B0113E">
          <w:rPr>
            <w:rStyle w:val="Hyperlink"/>
            <w:sz w:val="24"/>
          </w:rPr>
          <w:t xml:space="preserve">Adaptive Personality Testing - by </w:t>
        </w:r>
        <w:proofErr w:type="spellStart"/>
        <w:r w:rsidRPr="00B0113E">
          <w:rPr>
            <w:rStyle w:val="Hyperlink"/>
            <w:sz w:val="24"/>
          </w:rPr>
          <w:t>Forbey</w:t>
        </w:r>
        <w:proofErr w:type="spellEnd"/>
        <w:r w:rsidRPr="00B0113E">
          <w:rPr>
            <w:rStyle w:val="Hyperlink"/>
            <w:sz w:val="24"/>
          </w:rPr>
          <w:t xml:space="preserve"> &amp; Ben-</w:t>
        </w:r>
        <w:proofErr w:type="spellStart"/>
        <w:r w:rsidRPr="00B0113E">
          <w:rPr>
            <w:rStyle w:val="Hyperlink"/>
            <w:sz w:val="24"/>
          </w:rPr>
          <w:t>Porath</w:t>
        </w:r>
        <w:proofErr w:type="spellEnd"/>
        <w:r w:rsidRPr="00B0113E">
          <w:rPr>
            <w:rStyle w:val="Hyperlink"/>
            <w:sz w:val="24"/>
          </w:rPr>
          <w:t xml:space="preserve"> -- Item Response Theory is one of two types of APT.pdf</w:t>
        </w:r>
      </w:hyperlink>
      <w:r w:rsidRPr="00B0113E">
        <w:rPr>
          <w:sz w:val="24"/>
        </w:rPr>
        <w:t xml:space="preserve"> </w:t>
      </w:r>
      <w:hyperlink r:id="rId47" w:tgtFrame="_blank" w:history="1">
        <w:r w:rsidRPr="00B0113E">
          <w:rPr>
            <w:rStyle w:val="Hyperlink"/>
            <w:sz w:val="24"/>
          </w:rPr>
          <w:t xml:space="preserve">An item response theory evaluation of 3 depression instruments by Adler, </w:t>
        </w:r>
        <w:proofErr w:type="spellStart"/>
        <w:r w:rsidRPr="00B0113E">
          <w:rPr>
            <w:rStyle w:val="Hyperlink"/>
            <w:sz w:val="24"/>
          </w:rPr>
          <w:t>Hetta</w:t>
        </w:r>
        <w:proofErr w:type="spellEnd"/>
        <w:r w:rsidRPr="00B0113E">
          <w:rPr>
            <w:rStyle w:val="Hyperlink"/>
            <w:sz w:val="24"/>
          </w:rPr>
          <w:t xml:space="preserve">, </w:t>
        </w:r>
        <w:proofErr w:type="spellStart"/>
        <w:r w:rsidRPr="00B0113E">
          <w:rPr>
            <w:rStyle w:val="Hyperlink"/>
            <w:sz w:val="24"/>
          </w:rPr>
          <w:t>Isacsson</w:t>
        </w:r>
        <w:proofErr w:type="spellEnd"/>
        <w:r w:rsidRPr="00B0113E">
          <w:rPr>
            <w:rStyle w:val="Hyperlink"/>
            <w:sz w:val="24"/>
          </w:rPr>
          <w:t xml:space="preserve"> &amp; Brodin.pdf</w:t>
        </w:r>
      </w:hyperlink>
      <w:r w:rsidRPr="00B0113E">
        <w:rPr>
          <w:sz w:val="24"/>
        </w:rPr>
        <w:t xml:space="preserve"> </w:t>
      </w:r>
    </w:p>
    <w:p w:rsidR="00B0113E" w:rsidRDefault="00B0113E">
      <w:pPr>
        <w:rPr>
          <w:sz w:val="24"/>
        </w:rPr>
      </w:pPr>
    </w:p>
    <w:p w:rsidR="00B0113E" w:rsidRDefault="00B0113E">
      <w:pPr>
        <w:rPr>
          <w:sz w:val="24"/>
        </w:rPr>
      </w:pPr>
      <w:r>
        <w:rPr>
          <w:sz w:val="24"/>
        </w:rPr>
        <w:t>Articles on IRT</w:t>
      </w:r>
    </w:p>
    <w:p w:rsidR="00B0113E" w:rsidRPr="00B0113E" w:rsidRDefault="00B0113E" w:rsidP="00B0113E">
      <w:pPr>
        <w:rPr>
          <w:sz w:val="24"/>
        </w:rPr>
      </w:pPr>
      <w:r w:rsidRPr="00B0113E">
        <w:rPr>
          <w:sz w:val="24"/>
        </w:rPr>
        <w:t xml:space="preserve">Here are some good sources located by former students. </w:t>
      </w:r>
      <w:hyperlink r:id="rId48" w:tgtFrame="_blank" w:history="1">
        <w:r w:rsidRPr="00B0113E">
          <w:rPr>
            <w:rStyle w:val="Hyperlink"/>
            <w:sz w:val="24"/>
          </w:rPr>
          <w:t xml:space="preserve">A non-technical approach for illustrating item response theory by Chong Ho Yu et </w:t>
        </w:r>
        <w:proofErr w:type="spellStart"/>
        <w:r w:rsidRPr="00B0113E">
          <w:rPr>
            <w:rStyle w:val="Hyperlink"/>
            <w:sz w:val="24"/>
          </w:rPr>
          <w:t>al</w:t>
        </w:r>
        <w:proofErr w:type="gramStart"/>
        <w:r w:rsidRPr="00B0113E">
          <w:rPr>
            <w:rStyle w:val="Hyperlink"/>
            <w:sz w:val="24"/>
          </w:rPr>
          <w:t>..pdf</w:t>
        </w:r>
        <w:proofErr w:type="spellEnd"/>
        <w:proofErr w:type="gramEnd"/>
      </w:hyperlink>
      <w:r w:rsidRPr="00B0113E">
        <w:rPr>
          <w:sz w:val="24"/>
        </w:rPr>
        <w:t xml:space="preserve"> The following articles may offer the simplest explanations of IRT and how it is different from CTT. </w:t>
      </w:r>
      <w:hyperlink r:id="rId49" w:tgtFrame="_blank" w:history="1">
        <w:r w:rsidRPr="00B0113E">
          <w:rPr>
            <w:rStyle w:val="Hyperlink"/>
            <w:sz w:val="24"/>
          </w:rPr>
          <w:t>Two theories . . . gentle introduction to IRT as an alternative to CTT by Amarnani.pdf</w:t>
        </w:r>
      </w:hyperlink>
      <w:r w:rsidRPr="00B0113E">
        <w:rPr>
          <w:sz w:val="24"/>
        </w:rPr>
        <w:t xml:space="preserve"> </w:t>
      </w:r>
      <w:hyperlink r:id="rId50" w:tgtFrame="_blank" w:history="1">
        <w:r w:rsidRPr="00B0113E">
          <w:rPr>
            <w:rStyle w:val="Hyperlink"/>
            <w:sz w:val="24"/>
          </w:rPr>
          <w:t>Item response theory models and practices by Hambleton &amp; Slater.pdf</w:t>
        </w:r>
      </w:hyperlink>
      <w:r w:rsidRPr="00B0113E">
        <w:rPr>
          <w:sz w:val="24"/>
        </w:rPr>
        <w:t xml:space="preserve"> </w:t>
      </w:r>
    </w:p>
    <w:p w:rsidR="00B0113E" w:rsidRDefault="00B0113E">
      <w:pPr>
        <w:rPr>
          <w:sz w:val="24"/>
        </w:rPr>
      </w:pPr>
    </w:p>
    <w:p w:rsidR="00B0113E" w:rsidRDefault="00B0113E">
      <w:pPr>
        <w:rPr>
          <w:sz w:val="24"/>
        </w:rPr>
      </w:pPr>
      <w:r>
        <w:rPr>
          <w:sz w:val="24"/>
        </w:rPr>
        <w:t>Narrated Mini-Lectures on IRT</w:t>
      </w:r>
    </w:p>
    <w:p w:rsidR="00B0113E" w:rsidRPr="00B0113E" w:rsidRDefault="00B0113E" w:rsidP="00B0113E">
      <w:pPr>
        <w:rPr>
          <w:sz w:val="24"/>
        </w:rPr>
      </w:pPr>
      <w:r w:rsidRPr="00B0113E">
        <w:rPr>
          <w:sz w:val="24"/>
        </w:rPr>
        <w:t xml:space="preserve">I located a series of five mini-lectures on various aspects of item response theory that make the complex as simple as it can be made. </w:t>
      </w:r>
      <w:proofErr w:type="spellStart"/>
      <w:proofErr w:type="gramStart"/>
      <w:r w:rsidRPr="00B0113E">
        <w:rPr>
          <w:sz w:val="24"/>
        </w:rPr>
        <w:t>Their are</w:t>
      </w:r>
      <w:proofErr w:type="spellEnd"/>
      <w:proofErr w:type="gramEnd"/>
      <w:r w:rsidRPr="00B0113E">
        <w:rPr>
          <w:sz w:val="24"/>
        </w:rPr>
        <w:t xml:space="preserve"> slides with narration, and things on the slides are highlighted as she speaks. I think these are excellent and strongly encourage you to take the time to view and listen before completing your DB posts. You will probably have to copy this </w:t>
      </w:r>
      <w:proofErr w:type="spellStart"/>
      <w:proofErr w:type="gramStart"/>
      <w:r w:rsidRPr="00B0113E">
        <w:rPr>
          <w:sz w:val="24"/>
        </w:rPr>
        <w:t>url</w:t>
      </w:r>
      <w:proofErr w:type="spellEnd"/>
      <w:proofErr w:type="gramEnd"/>
      <w:r w:rsidRPr="00B0113E">
        <w:rPr>
          <w:sz w:val="24"/>
        </w:rPr>
        <w:t xml:space="preserve"> </w:t>
      </w:r>
      <w:r w:rsidRPr="00B0113E">
        <w:rPr>
          <w:sz w:val="24"/>
        </w:rPr>
        <w:lastRenderedPageBreak/>
        <w:t xml:space="preserve">and paste it into your browser. You get kicked out of the classroom when you click on the </w:t>
      </w:r>
      <w:proofErr w:type="spellStart"/>
      <w:proofErr w:type="gramStart"/>
      <w:r w:rsidRPr="00B0113E">
        <w:rPr>
          <w:sz w:val="24"/>
        </w:rPr>
        <w:t>url</w:t>
      </w:r>
      <w:proofErr w:type="spellEnd"/>
      <w:proofErr w:type="gramEnd"/>
      <w:r w:rsidRPr="00B0113E">
        <w:rPr>
          <w:sz w:val="24"/>
        </w:rPr>
        <w:t xml:space="preserve"> here. </w:t>
      </w:r>
      <w:hyperlink r:id="rId51" w:history="1">
        <w:r w:rsidRPr="00B0113E">
          <w:rPr>
            <w:rStyle w:val="Hyperlink"/>
            <w:sz w:val="24"/>
          </w:rPr>
          <w:t>http://www.creative-wisdom.com/multimedia/IRTTHA.htm</w:t>
        </w:r>
      </w:hyperlink>
      <w:r w:rsidRPr="00B0113E">
        <w:rPr>
          <w:sz w:val="24"/>
        </w:rPr>
        <w:t xml:space="preserve"> </w:t>
      </w:r>
    </w:p>
    <w:p w:rsidR="00B0113E" w:rsidRDefault="00B0113E">
      <w:pPr>
        <w:rPr>
          <w:sz w:val="24"/>
        </w:rPr>
      </w:pPr>
    </w:p>
    <w:p w:rsidR="00B0113E" w:rsidRDefault="00B0113E">
      <w:pPr>
        <w:rPr>
          <w:sz w:val="24"/>
        </w:rPr>
      </w:pPr>
      <w:r>
        <w:rPr>
          <w:sz w:val="24"/>
        </w:rPr>
        <w:t>Help with Week 10 Quiz</w:t>
      </w:r>
    </w:p>
    <w:p w:rsidR="00B0113E" w:rsidRPr="00B0113E" w:rsidRDefault="00B0113E" w:rsidP="00B0113E">
      <w:pPr>
        <w:rPr>
          <w:sz w:val="24"/>
        </w:rPr>
      </w:pPr>
      <w:r w:rsidRPr="00B0113E">
        <w:rPr>
          <w:sz w:val="24"/>
        </w:rPr>
        <w:t xml:space="preserve">The attached document should help you with the week 10 quiz. </w:t>
      </w:r>
      <w:hyperlink r:id="rId52" w:tgtFrame="_blank" w:history="1">
        <w:r w:rsidRPr="00B0113E">
          <w:rPr>
            <w:rStyle w:val="Hyperlink"/>
            <w:sz w:val="24"/>
          </w:rPr>
          <w:t>Help on Week_10_quiz.docx</w:t>
        </w:r>
      </w:hyperlink>
      <w:r w:rsidRPr="00B0113E">
        <w:rPr>
          <w:sz w:val="24"/>
        </w:rPr>
        <w:t xml:space="preserve"> </w:t>
      </w:r>
    </w:p>
    <w:p w:rsidR="00B0113E" w:rsidRDefault="00B0113E">
      <w:pPr>
        <w:rPr>
          <w:sz w:val="24"/>
        </w:rPr>
      </w:pPr>
    </w:p>
    <w:p w:rsidR="00B0113E" w:rsidRDefault="00B0113E">
      <w:pPr>
        <w:rPr>
          <w:sz w:val="24"/>
        </w:rPr>
      </w:pPr>
      <w:r>
        <w:rPr>
          <w:sz w:val="24"/>
        </w:rPr>
        <w:t>Clarification of Earlier Announcement on Sampling &amp; Sample Size</w:t>
      </w:r>
    </w:p>
    <w:p w:rsidR="00B0113E" w:rsidRPr="00B0113E" w:rsidRDefault="00B0113E" w:rsidP="00B0113E">
      <w:pPr>
        <w:rPr>
          <w:sz w:val="24"/>
        </w:rPr>
      </w:pPr>
      <w:r w:rsidRPr="00B0113E">
        <w:rPr>
          <w:sz w:val="24"/>
        </w:rPr>
        <w:t xml:space="preserve">The following is a new and improved paragraph added to the announcement titled, Sampling and Sample Size. I revised it a few days ago and decided to revise it again. Hopefully for those trying to understand concepts pertaining to sampling that are named much </w:t>
      </w:r>
      <w:proofErr w:type="gramStart"/>
      <w:r w:rsidRPr="00B0113E">
        <w:rPr>
          <w:sz w:val="24"/>
        </w:rPr>
        <w:t>like</w:t>
      </w:r>
      <w:proofErr w:type="gramEnd"/>
      <w:r w:rsidRPr="00B0113E">
        <w:rPr>
          <w:sz w:val="24"/>
        </w:rPr>
        <w:t xml:space="preserve"> those pertaining to the accuracy of test scores, this will result in a good understanding.</w:t>
      </w:r>
    </w:p>
    <w:p w:rsidR="00B0113E" w:rsidRPr="00B0113E" w:rsidRDefault="00B0113E" w:rsidP="00B0113E">
      <w:pPr>
        <w:rPr>
          <w:sz w:val="24"/>
        </w:rPr>
      </w:pPr>
      <w:r w:rsidRPr="00B0113E">
        <w:rPr>
          <w:sz w:val="24"/>
        </w:rPr>
        <w:t xml:space="preserve">It gets confusing because "sampling error" or the level of precision that is factored in when deciding on an adequate sample size, which is referred to as plus or minus a percentage (e.g. + or - 5%) when decided on the sample size you need, sounds much like "margin of error" with tests scores, which is based on the standard error of measurement for the test and reported as plus or minus a few points. To confuse things further, some authors refer to "sampling error" as "margin of error," and it is in fact a different kind of margin of error that can be determined specifically once you have drawn your sample, and computed the mean and standard deviation. When they refer to plus or minus a percent rather than plus or minus points, you know they are actually referring to sampling or deciding on the sample size needed and not test scores. The sampling error (e.g. 5% -- shown as a lower case e) along with confidence level (e.g. 95% -- meaning 95 out of 100 samples drawn will have the true population value within the chosen range of precision or sampling error) and population size (shown as N) are put into formulas to help you determine what size sample you need when norming an instrument. So in essence, the standard error of the mean (standard deviation for the sample drawn - SE) and "sampling error" ("margin of error for the sample mean") are analogous to the standard error of measurement (standard deviation for the test - SEM) and the margin of error for scores obtained using a particular test or measure. For a more thorough or elaborate explanation go to </w:t>
      </w:r>
      <w:proofErr w:type="spellStart"/>
      <w:r w:rsidRPr="00B0113E">
        <w:rPr>
          <w:sz w:val="24"/>
        </w:rPr>
        <w:t>Trochim's</w:t>
      </w:r>
      <w:proofErr w:type="spellEnd"/>
      <w:r w:rsidRPr="00B0113E">
        <w:rPr>
          <w:sz w:val="24"/>
        </w:rPr>
        <w:t xml:space="preserve"> page on this at </w:t>
      </w:r>
      <w:hyperlink r:id="rId53" w:history="1">
        <w:r w:rsidRPr="00B0113E">
          <w:rPr>
            <w:rStyle w:val="Hyperlink"/>
            <w:sz w:val="24"/>
          </w:rPr>
          <w:t>http://www.socialresearchmethods.net/kb/sampstat.php</w:t>
        </w:r>
      </w:hyperlink>
      <w:r w:rsidRPr="00B0113E">
        <w:rPr>
          <w:sz w:val="24"/>
        </w:rPr>
        <w:t xml:space="preserve"> </w:t>
      </w:r>
      <w:proofErr w:type="gramStart"/>
      <w:r w:rsidRPr="00B0113E">
        <w:rPr>
          <w:sz w:val="24"/>
        </w:rPr>
        <w:t>You</w:t>
      </w:r>
      <w:proofErr w:type="gramEnd"/>
      <w:r w:rsidRPr="00B0113E">
        <w:rPr>
          <w:sz w:val="24"/>
        </w:rPr>
        <w:t xml:space="preserve"> may have to copy the </w:t>
      </w:r>
      <w:proofErr w:type="spellStart"/>
      <w:r w:rsidRPr="00B0113E">
        <w:rPr>
          <w:sz w:val="24"/>
        </w:rPr>
        <w:t>url</w:t>
      </w:r>
      <w:proofErr w:type="spellEnd"/>
      <w:r w:rsidRPr="00B0113E">
        <w:rPr>
          <w:sz w:val="24"/>
        </w:rPr>
        <w:t xml:space="preserve"> and paste it into your browser. </w:t>
      </w:r>
    </w:p>
    <w:p w:rsidR="00B0113E" w:rsidRDefault="00B0113E">
      <w:pPr>
        <w:rPr>
          <w:sz w:val="24"/>
        </w:rPr>
      </w:pPr>
    </w:p>
    <w:p w:rsidR="00B0113E" w:rsidRDefault="00B0113E">
      <w:pPr>
        <w:rPr>
          <w:sz w:val="24"/>
        </w:rPr>
      </w:pPr>
      <w:r>
        <w:rPr>
          <w:sz w:val="24"/>
        </w:rPr>
        <w:t>Translation of Instruments</w:t>
      </w:r>
    </w:p>
    <w:p w:rsidR="00B0113E" w:rsidRPr="00B0113E" w:rsidRDefault="00B0113E" w:rsidP="00B0113E">
      <w:pPr>
        <w:rPr>
          <w:sz w:val="24"/>
        </w:rPr>
      </w:pPr>
      <w:r w:rsidRPr="00B0113E">
        <w:rPr>
          <w:sz w:val="24"/>
        </w:rPr>
        <w:lastRenderedPageBreak/>
        <w:t xml:space="preserve">Audrey caused me to try to educate myself a little about translating tests and other psychometric instruments and the cross-cultural use of such instruments in research and diagnosis. I found the following to be informative: </w:t>
      </w:r>
      <w:hyperlink r:id="rId54" w:tgtFrame="_blank" w:history="1">
        <w:r w:rsidRPr="00B0113E">
          <w:rPr>
            <w:rStyle w:val="Hyperlink"/>
            <w:sz w:val="24"/>
          </w:rPr>
          <w:t>International Test Commission Guidelines for Translating and Adapting Tests 2010.pdf</w:t>
        </w:r>
      </w:hyperlink>
      <w:r w:rsidRPr="00B0113E">
        <w:rPr>
          <w:sz w:val="24"/>
        </w:rPr>
        <w:t xml:space="preserve"> </w:t>
      </w:r>
      <w:hyperlink r:id="rId55" w:tgtFrame="_blank" w:history="1">
        <w:r w:rsidRPr="00B0113E">
          <w:rPr>
            <w:rStyle w:val="Hyperlink"/>
            <w:sz w:val="24"/>
          </w:rPr>
          <w:t xml:space="preserve">Translation and Cross-Cultural Adaptation of Assessment Instruments in </w:t>
        </w:r>
        <w:proofErr w:type="spellStart"/>
        <w:r w:rsidRPr="00B0113E">
          <w:rPr>
            <w:rStyle w:val="Hyperlink"/>
            <w:sz w:val="24"/>
          </w:rPr>
          <w:t>Osych</w:t>
        </w:r>
        <w:proofErr w:type="spellEnd"/>
        <w:r w:rsidRPr="00B0113E">
          <w:rPr>
            <w:rStyle w:val="Hyperlink"/>
            <w:sz w:val="24"/>
          </w:rPr>
          <w:t xml:space="preserve"> Research . . . by van </w:t>
        </w:r>
        <w:proofErr w:type="spellStart"/>
        <w:r w:rsidRPr="00B0113E">
          <w:rPr>
            <w:rStyle w:val="Hyperlink"/>
            <w:sz w:val="24"/>
          </w:rPr>
          <w:t>Widenfelt</w:t>
        </w:r>
        <w:proofErr w:type="spellEnd"/>
        <w:r w:rsidRPr="00B0113E">
          <w:rPr>
            <w:rStyle w:val="Hyperlink"/>
            <w:sz w:val="24"/>
          </w:rPr>
          <w:t xml:space="preserve"> et al, 2005.pdf</w:t>
        </w:r>
      </w:hyperlink>
      <w:r w:rsidRPr="00B0113E">
        <w:rPr>
          <w:sz w:val="24"/>
        </w:rPr>
        <w:t xml:space="preserve"> </w:t>
      </w:r>
      <w:hyperlink r:id="rId56" w:tgtFrame="_blank" w:history="1">
        <w:r w:rsidRPr="00B0113E">
          <w:rPr>
            <w:rStyle w:val="Hyperlink"/>
            <w:sz w:val="24"/>
          </w:rPr>
          <w:t xml:space="preserve">Translating Tests - Some practical guidelines by van </w:t>
        </w:r>
        <w:proofErr w:type="spellStart"/>
        <w:r w:rsidRPr="00B0113E">
          <w:rPr>
            <w:rStyle w:val="Hyperlink"/>
            <w:sz w:val="24"/>
          </w:rPr>
          <w:t>Vijver</w:t>
        </w:r>
        <w:proofErr w:type="spellEnd"/>
        <w:r w:rsidRPr="00B0113E">
          <w:rPr>
            <w:rStyle w:val="Hyperlink"/>
            <w:sz w:val="24"/>
          </w:rPr>
          <w:t xml:space="preserve"> &amp; Hambleton.pdf</w:t>
        </w:r>
      </w:hyperlink>
      <w:r w:rsidRPr="00B0113E">
        <w:rPr>
          <w:sz w:val="24"/>
        </w:rPr>
        <w:t xml:space="preserve"> </w:t>
      </w:r>
      <w:hyperlink r:id="rId57" w:tgtFrame="_blank" w:history="1">
        <w:r w:rsidRPr="00B0113E">
          <w:rPr>
            <w:rStyle w:val="Hyperlink"/>
            <w:sz w:val="24"/>
          </w:rPr>
          <w:t>Theoretical &amp; methodological . . . translation of 16PF5 into an African language by Mantsha.pdf</w:t>
        </w:r>
      </w:hyperlink>
      <w:r w:rsidRPr="00B0113E">
        <w:rPr>
          <w:sz w:val="24"/>
        </w:rPr>
        <w:t xml:space="preserve"> </w:t>
      </w:r>
    </w:p>
    <w:p w:rsidR="00B0113E" w:rsidRPr="00B0113E" w:rsidRDefault="00B0113E">
      <w:pPr>
        <w:rPr>
          <w:sz w:val="24"/>
        </w:rPr>
      </w:pPr>
      <w:bookmarkStart w:id="0" w:name="_GoBack"/>
      <w:bookmarkEnd w:id="0"/>
    </w:p>
    <w:sectPr w:rsidR="00B0113E" w:rsidRPr="00B01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CA"/>
    <w:rsid w:val="001A5597"/>
    <w:rsid w:val="00574F29"/>
    <w:rsid w:val="00B0113E"/>
    <w:rsid w:val="00F1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0CA"/>
    <w:rPr>
      <w:color w:val="0000FF"/>
      <w:u w:val="single"/>
    </w:rPr>
  </w:style>
  <w:style w:type="paragraph" w:styleId="NormalWeb">
    <w:name w:val="Normal (Web)"/>
    <w:basedOn w:val="Normal"/>
    <w:uiPriority w:val="99"/>
    <w:semiHidden/>
    <w:unhideWhenUsed/>
    <w:rsid w:val="00F170CA"/>
    <w:pPr>
      <w:spacing w:before="100" w:beforeAutospacing="1"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70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0CA"/>
    <w:rPr>
      <w:color w:val="0000FF"/>
      <w:u w:val="single"/>
    </w:rPr>
  </w:style>
  <w:style w:type="paragraph" w:styleId="NormalWeb">
    <w:name w:val="Normal (Web)"/>
    <w:basedOn w:val="Normal"/>
    <w:uiPriority w:val="99"/>
    <w:semiHidden/>
    <w:unhideWhenUsed/>
    <w:rsid w:val="00F170CA"/>
    <w:pPr>
      <w:spacing w:before="100" w:beforeAutospacing="1"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7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068">
      <w:bodyDiv w:val="1"/>
      <w:marLeft w:val="120"/>
      <w:marRight w:val="120"/>
      <w:marTop w:val="120"/>
      <w:marBottom w:val="120"/>
      <w:divBdr>
        <w:top w:val="none" w:sz="0" w:space="0" w:color="auto"/>
        <w:left w:val="none" w:sz="0" w:space="0" w:color="auto"/>
        <w:bottom w:val="none" w:sz="0" w:space="0" w:color="auto"/>
        <w:right w:val="none" w:sz="0" w:space="0" w:color="auto"/>
      </w:divBdr>
    </w:div>
    <w:div w:id="278152204">
      <w:bodyDiv w:val="1"/>
      <w:marLeft w:val="120"/>
      <w:marRight w:val="120"/>
      <w:marTop w:val="120"/>
      <w:marBottom w:val="120"/>
      <w:divBdr>
        <w:top w:val="none" w:sz="0" w:space="0" w:color="auto"/>
        <w:left w:val="none" w:sz="0" w:space="0" w:color="auto"/>
        <w:bottom w:val="none" w:sz="0" w:space="0" w:color="auto"/>
        <w:right w:val="none" w:sz="0" w:space="0" w:color="auto"/>
      </w:divBdr>
    </w:div>
    <w:div w:id="445124579">
      <w:bodyDiv w:val="1"/>
      <w:marLeft w:val="120"/>
      <w:marRight w:val="120"/>
      <w:marTop w:val="120"/>
      <w:marBottom w:val="120"/>
      <w:divBdr>
        <w:top w:val="none" w:sz="0" w:space="0" w:color="auto"/>
        <w:left w:val="none" w:sz="0" w:space="0" w:color="auto"/>
        <w:bottom w:val="none" w:sz="0" w:space="0" w:color="auto"/>
        <w:right w:val="none" w:sz="0" w:space="0" w:color="auto"/>
      </w:divBdr>
    </w:div>
    <w:div w:id="543836808">
      <w:bodyDiv w:val="1"/>
      <w:marLeft w:val="120"/>
      <w:marRight w:val="120"/>
      <w:marTop w:val="120"/>
      <w:marBottom w:val="120"/>
      <w:divBdr>
        <w:top w:val="none" w:sz="0" w:space="0" w:color="auto"/>
        <w:left w:val="none" w:sz="0" w:space="0" w:color="auto"/>
        <w:bottom w:val="none" w:sz="0" w:space="0" w:color="auto"/>
        <w:right w:val="none" w:sz="0" w:space="0" w:color="auto"/>
      </w:divBdr>
    </w:div>
    <w:div w:id="579487791">
      <w:bodyDiv w:val="1"/>
      <w:marLeft w:val="120"/>
      <w:marRight w:val="120"/>
      <w:marTop w:val="120"/>
      <w:marBottom w:val="120"/>
      <w:divBdr>
        <w:top w:val="none" w:sz="0" w:space="0" w:color="auto"/>
        <w:left w:val="none" w:sz="0" w:space="0" w:color="auto"/>
        <w:bottom w:val="none" w:sz="0" w:space="0" w:color="auto"/>
        <w:right w:val="none" w:sz="0" w:space="0" w:color="auto"/>
      </w:divBdr>
    </w:div>
    <w:div w:id="994531426">
      <w:bodyDiv w:val="1"/>
      <w:marLeft w:val="120"/>
      <w:marRight w:val="120"/>
      <w:marTop w:val="120"/>
      <w:marBottom w:val="120"/>
      <w:divBdr>
        <w:top w:val="none" w:sz="0" w:space="0" w:color="auto"/>
        <w:left w:val="none" w:sz="0" w:space="0" w:color="auto"/>
        <w:bottom w:val="none" w:sz="0" w:space="0" w:color="auto"/>
        <w:right w:val="none" w:sz="0" w:space="0" w:color="auto"/>
      </w:divBdr>
    </w:div>
    <w:div w:id="1116100660">
      <w:bodyDiv w:val="1"/>
      <w:marLeft w:val="120"/>
      <w:marRight w:val="120"/>
      <w:marTop w:val="120"/>
      <w:marBottom w:val="120"/>
      <w:divBdr>
        <w:top w:val="none" w:sz="0" w:space="0" w:color="auto"/>
        <w:left w:val="none" w:sz="0" w:space="0" w:color="auto"/>
        <w:bottom w:val="none" w:sz="0" w:space="0" w:color="auto"/>
        <w:right w:val="none" w:sz="0" w:space="0" w:color="auto"/>
      </w:divBdr>
    </w:div>
    <w:div w:id="1173838487">
      <w:bodyDiv w:val="1"/>
      <w:marLeft w:val="120"/>
      <w:marRight w:val="120"/>
      <w:marTop w:val="120"/>
      <w:marBottom w:val="120"/>
      <w:divBdr>
        <w:top w:val="none" w:sz="0" w:space="0" w:color="auto"/>
        <w:left w:val="none" w:sz="0" w:space="0" w:color="auto"/>
        <w:bottom w:val="none" w:sz="0" w:space="0" w:color="auto"/>
        <w:right w:val="none" w:sz="0" w:space="0" w:color="auto"/>
      </w:divBdr>
    </w:div>
    <w:div w:id="1302425625">
      <w:bodyDiv w:val="1"/>
      <w:marLeft w:val="120"/>
      <w:marRight w:val="120"/>
      <w:marTop w:val="120"/>
      <w:marBottom w:val="120"/>
      <w:divBdr>
        <w:top w:val="none" w:sz="0" w:space="0" w:color="auto"/>
        <w:left w:val="none" w:sz="0" w:space="0" w:color="auto"/>
        <w:bottom w:val="none" w:sz="0" w:space="0" w:color="auto"/>
        <w:right w:val="none" w:sz="0" w:space="0" w:color="auto"/>
      </w:divBdr>
    </w:div>
    <w:div w:id="1509324392">
      <w:bodyDiv w:val="1"/>
      <w:marLeft w:val="120"/>
      <w:marRight w:val="120"/>
      <w:marTop w:val="120"/>
      <w:marBottom w:val="120"/>
      <w:divBdr>
        <w:top w:val="none" w:sz="0" w:space="0" w:color="auto"/>
        <w:left w:val="none" w:sz="0" w:space="0" w:color="auto"/>
        <w:bottom w:val="none" w:sz="0" w:space="0" w:color="auto"/>
        <w:right w:val="none" w:sz="0" w:space="0" w:color="auto"/>
      </w:divBdr>
    </w:div>
    <w:div w:id="1596478161">
      <w:bodyDiv w:val="1"/>
      <w:marLeft w:val="120"/>
      <w:marRight w:val="120"/>
      <w:marTop w:val="120"/>
      <w:marBottom w:val="120"/>
      <w:divBdr>
        <w:top w:val="none" w:sz="0" w:space="0" w:color="auto"/>
        <w:left w:val="none" w:sz="0" w:space="0" w:color="auto"/>
        <w:bottom w:val="none" w:sz="0" w:space="0" w:color="auto"/>
        <w:right w:val="none" w:sz="0" w:space="0" w:color="auto"/>
      </w:divBdr>
    </w:div>
    <w:div w:id="1604069939">
      <w:bodyDiv w:val="1"/>
      <w:marLeft w:val="120"/>
      <w:marRight w:val="120"/>
      <w:marTop w:val="120"/>
      <w:marBottom w:val="120"/>
      <w:divBdr>
        <w:top w:val="none" w:sz="0" w:space="0" w:color="auto"/>
        <w:left w:val="none" w:sz="0" w:space="0" w:color="auto"/>
        <w:bottom w:val="none" w:sz="0" w:space="0" w:color="auto"/>
        <w:right w:val="none" w:sz="0" w:space="0" w:color="auto"/>
      </w:divBdr>
    </w:div>
    <w:div w:id="1695033153">
      <w:bodyDiv w:val="1"/>
      <w:marLeft w:val="120"/>
      <w:marRight w:val="120"/>
      <w:marTop w:val="120"/>
      <w:marBottom w:val="120"/>
      <w:divBdr>
        <w:top w:val="none" w:sz="0" w:space="0" w:color="auto"/>
        <w:left w:val="none" w:sz="0" w:space="0" w:color="auto"/>
        <w:bottom w:val="none" w:sz="0" w:space="0" w:color="auto"/>
        <w:right w:val="none" w:sz="0" w:space="0" w:color="auto"/>
      </w:divBdr>
    </w:div>
    <w:div w:id="1760982309">
      <w:bodyDiv w:val="1"/>
      <w:marLeft w:val="120"/>
      <w:marRight w:val="120"/>
      <w:marTop w:val="120"/>
      <w:marBottom w:val="120"/>
      <w:divBdr>
        <w:top w:val="none" w:sz="0" w:space="0" w:color="auto"/>
        <w:left w:val="none" w:sz="0" w:space="0" w:color="auto"/>
        <w:bottom w:val="none" w:sz="0" w:space="0" w:color="auto"/>
        <w:right w:val="none" w:sz="0" w:space="0" w:color="auto"/>
      </w:divBdr>
    </w:div>
    <w:div w:id="1870025583">
      <w:bodyDiv w:val="1"/>
      <w:marLeft w:val="120"/>
      <w:marRight w:val="120"/>
      <w:marTop w:val="120"/>
      <w:marBottom w:val="120"/>
      <w:divBdr>
        <w:top w:val="none" w:sz="0" w:space="0" w:color="auto"/>
        <w:left w:val="none" w:sz="0" w:space="0" w:color="auto"/>
        <w:bottom w:val="none" w:sz="0" w:space="0" w:color="auto"/>
        <w:right w:val="none" w:sz="0" w:space="0" w:color="auto"/>
      </w:divBdr>
    </w:div>
    <w:div w:id="1873372022">
      <w:bodyDiv w:val="1"/>
      <w:marLeft w:val="120"/>
      <w:marRight w:val="120"/>
      <w:marTop w:val="120"/>
      <w:marBottom w:val="120"/>
      <w:divBdr>
        <w:top w:val="none" w:sz="0" w:space="0" w:color="auto"/>
        <w:left w:val="none" w:sz="0" w:space="0" w:color="auto"/>
        <w:bottom w:val="none" w:sz="0" w:space="0" w:color="auto"/>
        <w:right w:val="none" w:sz="0" w:space="0" w:color="auto"/>
      </w:divBdr>
    </w:div>
    <w:div w:id="1960867805">
      <w:bodyDiv w:val="1"/>
      <w:marLeft w:val="120"/>
      <w:marRight w:val="120"/>
      <w:marTop w:val="120"/>
      <w:marBottom w:val="120"/>
      <w:divBdr>
        <w:top w:val="none" w:sz="0" w:space="0" w:color="auto"/>
        <w:left w:val="none" w:sz="0" w:space="0" w:color="auto"/>
        <w:bottom w:val="none" w:sz="0" w:space="0" w:color="auto"/>
        <w:right w:val="none" w:sz="0" w:space="0" w:color="auto"/>
      </w:divBdr>
    </w:div>
    <w:div w:id="211520650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s.waldenu.edu/bbcswebdav/pid-1583208-dt-announcement-rid-62400175_1/xid-62400175_1" TargetMode="External"/><Relationship Id="rId18" Type="http://schemas.openxmlformats.org/officeDocument/2006/relationships/hyperlink" Target="http://www.socialresearchmethods.net/kb/survwrit.php" TargetMode="External"/><Relationship Id="rId26" Type="http://schemas.openxmlformats.org/officeDocument/2006/relationships/hyperlink" Target="http://www.socialresearchmethods.net/kb/reliable.php" TargetMode="External"/><Relationship Id="rId39" Type="http://schemas.openxmlformats.org/officeDocument/2006/relationships/hyperlink" Target="https://class.waldenu.edu/bbcswebdav/pid-1662854-dt-announcement-rid-46745134_1/xid-46745134_1" TargetMode="External"/><Relationship Id="rId21" Type="http://schemas.openxmlformats.org/officeDocument/2006/relationships/hyperlink" Target="http://www.socialresearchmethods.net/kb/quesresp.php" TargetMode="External"/><Relationship Id="rId34" Type="http://schemas.openxmlformats.org/officeDocument/2006/relationships/hyperlink" Target="https://class.waldenu.edu/bbcswebdav/pid-1664879-dt-announcement-rid-63344171_1/xid-63344171_1" TargetMode="External"/><Relationship Id="rId42" Type="http://schemas.openxmlformats.org/officeDocument/2006/relationships/hyperlink" Target="https://class.waldenu.edu/bbcswebdav/pid-1662854-dt-announcement-rid-46745135_1/xid-46745135_1" TargetMode="External"/><Relationship Id="rId47" Type="http://schemas.openxmlformats.org/officeDocument/2006/relationships/hyperlink" Target="https://class.waldenu.edu/bbcswebdav/pid-1675662-dt-announcement-rid-62197793_1/xid-62197793_1" TargetMode="External"/><Relationship Id="rId50" Type="http://schemas.openxmlformats.org/officeDocument/2006/relationships/hyperlink" Target="https://class.waldenu.edu/bbcswebdav/pid-1680365-dt-announcement-rid-63975475_1/xid-63975475_1" TargetMode="External"/><Relationship Id="rId55" Type="http://schemas.openxmlformats.org/officeDocument/2006/relationships/hyperlink" Target="https://class.waldenu.edu/bbcswebdav/pid-1752072-dt-announcement-rid-64573232_1/xid-64573232_1" TargetMode="External"/><Relationship Id="rId7" Type="http://schemas.openxmlformats.org/officeDocument/2006/relationships/hyperlink" Target="https://class.waldenu.edu/bbcswebdav/pid-1588050-dt-announcement-rid-62392084_1/xid-62392084_1" TargetMode="External"/><Relationship Id="rId12" Type="http://schemas.openxmlformats.org/officeDocument/2006/relationships/hyperlink" Target="https://class.waldenu.edu/bbcswebdav/pid-1583208-dt-announcement-rid-62400174_1/xid-62400174_1" TargetMode="External"/><Relationship Id="rId17" Type="http://schemas.openxmlformats.org/officeDocument/2006/relationships/hyperlink" Target="http://www.socialresearchmethods.net/kb/scallik.php" TargetMode="External"/><Relationship Id="rId25" Type="http://schemas.openxmlformats.org/officeDocument/2006/relationships/hyperlink" Target="https://class.waldenu.edu/bbcswebdav/pid-1631906-dt-announcement-rid-43972532_1/xid-43972532_1" TargetMode="External"/><Relationship Id="rId33" Type="http://schemas.openxmlformats.org/officeDocument/2006/relationships/hyperlink" Target="https://class.waldenu.edu/bbcswebdav/pid-1664879-dt-announcement-rid-63344170_1/xid-63344170_1" TargetMode="External"/><Relationship Id="rId38" Type="http://schemas.openxmlformats.org/officeDocument/2006/relationships/hyperlink" Target="https://class.waldenu.edu/bbcswebdav/pid-1662854-dt-announcement-rid-46745132_1/xid-46745132_1" TargetMode="External"/><Relationship Id="rId46" Type="http://schemas.openxmlformats.org/officeDocument/2006/relationships/hyperlink" Target="https://class.waldenu.edu/bbcswebdav/pid-1675662-dt-announcement-rid-62197792_1/xid-62197792_1"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socialresearchmethods.net/kb/scaling.php" TargetMode="External"/><Relationship Id="rId20" Type="http://schemas.openxmlformats.org/officeDocument/2006/relationships/hyperlink" Target="http://www.socialresearchmethods.net/kb/quescont.php" TargetMode="External"/><Relationship Id="rId29" Type="http://schemas.openxmlformats.org/officeDocument/2006/relationships/hyperlink" Target="https://class.waldenu.edu/bbcswebdav/pid-1655711-dt-announcement-rid-61292708_1/xid-61292708_1" TargetMode="External"/><Relationship Id="rId41" Type="http://schemas.openxmlformats.org/officeDocument/2006/relationships/hyperlink" Target="https://class.waldenu.edu/bbcswebdav/pid-1662854-dt-announcement-rid-46745133_1/xid-46745133_1" TargetMode="External"/><Relationship Id="rId54" Type="http://schemas.openxmlformats.org/officeDocument/2006/relationships/hyperlink" Target="https://class.waldenu.edu/bbcswebdav/pid-1752072-dt-announcement-rid-64573231_1/xid-64573231_1" TargetMode="External"/><Relationship Id="rId1" Type="http://schemas.openxmlformats.org/officeDocument/2006/relationships/styles" Target="styles.xml"/><Relationship Id="rId6" Type="http://schemas.openxmlformats.org/officeDocument/2006/relationships/hyperlink" Target="https://class.waldenu.edu/bbcswebdav/pid-1588050-dt-announcement-rid-62392083_1/xid-62392083_1" TargetMode="External"/><Relationship Id="rId11" Type="http://schemas.openxmlformats.org/officeDocument/2006/relationships/hyperlink" Target="https://class.waldenu.edu/bbcswebdav/pid-1583208-dt-announcement-rid-62400173_1/xid-62400173_1" TargetMode="External"/><Relationship Id="rId24" Type="http://schemas.openxmlformats.org/officeDocument/2006/relationships/hyperlink" Target="https://class.waldenu.edu/bbcswebdav/pid-1631906-dt-announcement-rid-43972531_1/xid-43972531_1" TargetMode="External"/><Relationship Id="rId32" Type="http://schemas.openxmlformats.org/officeDocument/2006/relationships/hyperlink" Target="https://class.waldenu.edu/bbcswebdav/pid-1664879-dt-announcement-rid-63344169_1/xid-63344169_1" TargetMode="External"/><Relationship Id="rId37" Type="http://schemas.openxmlformats.org/officeDocument/2006/relationships/hyperlink" Target="http://www.socialresearchmethods.net/kb/sampstat.php" TargetMode="External"/><Relationship Id="rId40" Type="http://schemas.openxmlformats.org/officeDocument/2006/relationships/hyperlink" Target="https://class.waldenu.edu/bbcswebdav/pid-1662854-dt-announcement-rid-63562840_1/xid-63562840_1" TargetMode="External"/><Relationship Id="rId45" Type="http://schemas.openxmlformats.org/officeDocument/2006/relationships/hyperlink" Target="https://class.waldenu.edu/bbcswebdav/pid-1675662-dt-announcement-rid-62197791_1/xid-62197791_1" TargetMode="External"/><Relationship Id="rId53" Type="http://schemas.openxmlformats.org/officeDocument/2006/relationships/hyperlink" Target="http://www.socialresearchmethods.net/kb/sampstat.php" TargetMode="External"/><Relationship Id="rId58" Type="http://schemas.openxmlformats.org/officeDocument/2006/relationships/fontTable" Target="fontTable.xml"/><Relationship Id="rId5" Type="http://schemas.openxmlformats.org/officeDocument/2006/relationships/hyperlink" Target="https://class.waldenu.edu/bbcswebdav/pid-1588050-dt-announcement-rid-62392082_1/xid-62392082_1" TargetMode="External"/><Relationship Id="rId15" Type="http://schemas.openxmlformats.org/officeDocument/2006/relationships/hyperlink" Target="http://www.questionpro.com/a/showArticle.do?articleID=survey-questions" TargetMode="External"/><Relationship Id="rId23" Type="http://schemas.openxmlformats.org/officeDocument/2006/relationships/hyperlink" Target="http://www.socialresearchmethods.net/kb/quesplac.php" TargetMode="External"/><Relationship Id="rId28" Type="http://schemas.openxmlformats.org/officeDocument/2006/relationships/hyperlink" Target="https://class.waldenu.edu/bbcswebdav/pid-1651467-dt-announcement-rid-61136831_1/xid-61136831_1" TargetMode="External"/><Relationship Id="rId36" Type="http://schemas.openxmlformats.org/officeDocument/2006/relationships/hyperlink" Target="https://class.waldenu.edu/bbcswebdav/pid-1648356-dt-announcement-rid-61558390_1/xid-61558390_1" TargetMode="External"/><Relationship Id="rId49" Type="http://schemas.openxmlformats.org/officeDocument/2006/relationships/hyperlink" Target="https://class.waldenu.edu/bbcswebdav/pid-1680365-dt-announcement-rid-62063208_1/xid-62063208_1" TargetMode="External"/><Relationship Id="rId57" Type="http://schemas.openxmlformats.org/officeDocument/2006/relationships/hyperlink" Target="https://class.waldenu.edu/bbcswebdav/pid-1752072-dt-announcement-rid-64573234_1/xid-64573234_1" TargetMode="External"/><Relationship Id="rId10" Type="http://schemas.openxmlformats.org/officeDocument/2006/relationships/hyperlink" Target="https://class.waldenu.edu/bbcswebdav/pid-1588050-dt-announcement-rid-62392087_1/xid-62392087_1" TargetMode="External"/><Relationship Id="rId19" Type="http://schemas.openxmlformats.org/officeDocument/2006/relationships/hyperlink" Target="http://www.socialresearchmethods.net/kb/questype.php" TargetMode="External"/><Relationship Id="rId31" Type="http://schemas.openxmlformats.org/officeDocument/2006/relationships/hyperlink" Target="https://class.waldenu.edu/bbcswebdav/pid-1664879-dt-announcement-rid-63344168_1/xid-63344168_1" TargetMode="External"/><Relationship Id="rId44" Type="http://schemas.openxmlformats.org/officeDocument/2006/relationships/hyperlink" Target="https://class.waldenu.edu/bbcswebdav/pid-1675662-dt-announcement-rid-62197790_1/xid-62197790_1" TargetMode="External"/><Relationship Id="rId52" Type="http://schemas.openxmlformats.org/officeDocument/2006/relationships/hyperlink" Target="https://class.waldenu.edu/bbcswebdav/pid-1671325-dt-announcement-rid-61741716_1/xid-61741716_1" TargetMode="External"/><Relationship Id="rId4" Type="http://schemas.openxmlformats.org/officeDocument/2006/relationships/webSettings" Target="webSettings.xml"/><Relationship Id="rId9" Type="http://schemas.openxmlformats.org/officeDocument/2006/relationships/hyperlink" Target="https://class.waldenu.edu/bbcswebdav/pid-1588050-dt-announcement-rid-62392086_1/xid-62392086_1" TargetMode="External"/><Relationship Id="rId14" Type="http://schemas.openxmlformats.org/officeDocument/2006/relationships/hyperlink" Target="http://www.howto.gov/customer-experience/collecting-feedback/basics-of-survey-and-question-design" TargetMode="External"/><Relationship Id="rId22" Type="http://schemas.openxmlformats.org/officeDocument/2006/relationships/hyperlink" Target="http://www.socialresearchmethods.net/kb/quesword.php" TargetMode="External"/><Relationship Id="rId27" Type="http://schemas.openxmlformats.org/officeDocument/2006/relationships/hyperlink" Target="https://class.waldenu.edu/bbcswebdav/pid-1643521-dt-announcement-rid-62937074_1/xid-62937074_1" TargetMode="External"/><Relationship Id="rId30" Type="http://schemas.openxmlformats.org/officeDocument/2006/relationships/hyperlink" Target="https://class.waldenu.edu/bbcswebdav/pid-1664879-dt-announcement-rid-63344166_1/xid-63344166_1" TargetMode="External"/><Relationship Id="rId35" Type="http://schemas.openxmlformats.org/officeDocument/2006/relationships/hyperlink" Target="https://class.waldenu.edu/bbcswebdav/pid-1664879-dt-announcement-rid-63344169_1/xid-63344169_1" TargetMode="External"/><Relationship Id="rId43" Type="http://schemas.openxmlformats.org/officeDocument/2006/relationships/hyperlink" Target="https://class.waldenu.edu/bbcswebdav/pid-1662854-dt-announcement-rid-46745136_1/xid-46745136_1" TargetMode="External"/><Relationship Id="rId48" Type="http://schemas.openxmlformats.org/officeDocument/2006/relationships/hyperlink" Target="https://class.waldenu.edu/bbcswebdav/pid-1680365-dt-announcement-rid-62050050_1/xid-62050050_1" TargetMode="External"/><Relationship Id="rId56" Type="http://schemas.openxmlformats.org/officeDocument/2006/relationships/hyperlink" Target="https://class.waldenu.edu/bbcswebdav/pid-1752072-dt-announcement-rid-64573233_1/xid-64573233_1" TargetMode="External"/><Relationship Id="rId8" Type="http://schemas.openxmlformats.org/officeDocument/2006/relationships/hyperlink" Target="https://class.waldenu.edu/bbcswebdav/pid-1588050-dt-announcement-rid-62392085_1/xid-62392085_1" TargetMode="External"/><Relationship Id="rId51" Type="http://schemas.openxmlformats.org/officeDocument/2006/relationships/hyperlink" Target="http://www.creative-wisdom.com/multimedia/IRTTHA.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9085</Words>
  <Characters>51786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Vessels</dc:creator>
  <cp:lastModifiedBy>Gordon Vessels</cp:lastModifiedBy>
  <cp:revision>1</cp:revision>
  <dcterms:created xsi:type="dcterms:W3CDTF">2014-02-28T19:22:00Z</dcterms:created>
  <dcterms:modified xsi:type="dcterms:W3CDTF">2014-02-28T19:45:00Z</dcterms:modified>
</cp:coreProperties>
</file>